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4198A" w14:textId="77777777" w:rsidR="00C1604E" w:rsidRPr="00C1604E" w:rsidRDefault="00C1604E" w:rsidP="00C1604E">
      <w:pPr>
        <w:spacing w:after="0" w:line="312" w:lineRule="auto"/>
        <w:jc w:val="center"/>
        <w:rPr>
          <w:rFonts w:ascii="Arial" w:eastAsia="Times New Roman" w:hAnsi="Arial" w:cs="Arial"/>
          <w:b/>
          <w:bCs/>
          <w:sz w:val="24"/>
          <w:szCs w:val="24"/>
          <w:lang w:eastAsia="ru-RU"/>
        </w:rPr>
      </w:pPr>
      <w:r w:rsidRPr="00C1604E">
        <w:rPr>
          <w:rFonts w:ascii="Arial" w:eastAsia="Times New Roman" w:hAnsi="Arial" w:cs="Arial"/>
          <w:b/>
          <w:bCs/>
          <w:sz w:val="24"/>
          <w:szCs w:val="24"/>
          <w:lang w:eastAsia="ru-RU"/>
        </w:rPr>
        <w:t>МИНИСТЕРСТВО ТРУДА И СОЦИАЛЬНОЙ ЗАЩИТЫ РОССИЙСКОЙ ФЕДЕРАЦИИ</w:t>
      </w:r>
    </w:p>
    <w:p w14:paraId="51B47901" w14:textId="77777777" w:rsidR="00C1604E" w:rsidRPr="00C1604E" w:rsidRDefault="00C1604E" w:rsidP="00C1604E">
      <w:pPr>
        <w:spacing w:after="0" w:line="312" w:lineRule="auto"/>
        <w:jc w:val="center"/>
        <w:rPr>
          <w:rFonts w:ascii="Arial" w:eastAsia="Times New Roman" w:hAnsi="Arial" w:cs="Arial"/>
          <w:b/>
          <w:bCs/>
          <w:sz w:val="24"/>
          <w:szCs w:val="24"/>
          <w:lang w:eastAsia="ru-RU"/>
        </w:rPr>
      </w:pPr>
      <w:r w:rsidRPr="00C1604E">
        <w:rPr>
          <w:rFonts w:ascii="Arial" w:eastAsia="Times New Roman" w:hAnsi="Arial" w:cs="Arial"/>
          <w:b/>
          <w:bCs/>
          <w:sz w:val="24"/>
          <w:szCs w:val="24"/>
          <w:lang w:eastAsia="ru-RU"/>
        </w:rPr>
        <w:t xml:space="preserve">  </w:t>
      </w:r>
    </w:p>
    <w:p w14:paraId="13930C35" w14:textId="77777777" w:rsidR="00C1604E" w:rsidRPr="00C1604E" w:rsidRDefault="00C1604E" w:rsidP="00C1604E">
      <w:pPr>
        <w:spacing w:after="0" w:line="312" w:lineRule="auto"/>
        <w:jc w:val="center"/>
        <w:rPr>
          <w:rFonts w:ascii="Arial" w:eastAsia="Times New Roman" w:hAnsi="Arial" w:cs="Arial"/>
          <w:b/>
          <w:bCs/>
          <w:sz w:val="24"/>
          <w:szCs w:val="24"/>
          <w:lang w:eastAsia="ru-RU"/>
        </w:rPr>
      </w:pPr>
      <w:r w:rsidRPr="00C1604E">
        <w:rPr>
          <w:rFonts w:ascii="Arial" w:eastAsia="Times New Roman" w:hAnsi="Arial" w:cs="Arial"/>
          <w:b/>
          <w:bCs/>
          <w:sz w:val="24"/>
          <w:szCs w:val="24"/>
          <w:lang w:eastAsia="ru-RU"/>
        </w:rPr>
        <w:t xml:space="preserve">МЕТОДИЧЕСКИЕ РЕКОМЕНДАЦИИ </w:t>
      </w:r>
    </w:p>
    <w:p w14:paraId="0B4815DD" w14:textId="77777777" w:rsidR="00C1604E" w:rsidRPr="00C1604E" w:rsidRDefault="00C1604E" w:rsidP="00C1604E">
      <w:pPr>
        <w:spacing w:after="0" w:line="312" w:lineRule="auto"/>
        <w:jc w:val="center"/>
        <w:rPr>
          <w:rFonts w:ascii="Arial" w:eastAsia="Times New Roman" w:hAnsi="Arial" w:cs="Arial"/>
          <w:b/>
          <w:bCs/>
          <w:sz w:val="24"/>
          <w:szCs w:val="24"/>
          <w:lang w:eastAsia="ru-RU"/>
        </w:rPr>
      </w:pPr>
      <w:r w:rsidRPr="00C1604E">
        <w:rPr>
          <w:rFonts w:ascii="Arial" w:eastAsia="Times New Roman" w:hAnsi="Arial" w:cs="Arial"/>
          <w:b/>
          <w:bCs/>
          <w:sz w:val="24"/>
          <w:szCs w:val="24"/>
          <w:lang w:eastAsia="ru-RU"/>
        </w:rPr>
        <w:t xml:space="preserve">ПО ВОПРОСАМ ПРЕДСТАВЛЕНИЯ СВЕДЕНИЙ О ДОХОДАХ, РАСХОДАХ, </w:t>
      </w:r>
    </w:p>
    <w:p w14:paraId="677B7322" w14:textId="77777777" w:rsidR="00C1604E" w:rsidRPr="00C1604E" w:rsidRDefault="00C1604E" w:rsidP="00C1604E">
      <w:pPr>
        <w:spacing w:after="0" w:line="312" w:lineRule="auto"/>
        <w:jc w:val="center"/>
        <w:rPr>
          <w:rFonts w:ascii="Arial" w:eastAsia="Times New Roman" w:hAnsi="Arial" w:cs="Arial"/>
          <w:b/>
          <w:bCs/>
          <w:sz w:val="24"/>
          <w:szCs w:val="24"/>
          <w:lang w:eastAsia="ru-RU"/>
        </w:rPr>
      </w:pPr>
      <w:r w:rsidRPr="00C1604E">
        <w:rPr>
          <w:rFonts w:ascii="Arial" w:eastAsia="Times New Roman" w:hAnsi="Arial" w:cs="Arial"/>
          <w:b/>
          <w:bCs/>
          <w:sz w:val="24"/>
          <w:szCs w:val="24"/>
          <w:lang w:eastAsia="ru-RU"/>
        </w:rPr>
        <w:t xml:space="preserve">ОБ ИМУЩЕСТВЕ И ОБЯЗАТЕЛЬСТВАХ ИМУЩЕСТВЕННОГО ХАРАКТЕРА </w:t>
      </w:r>
    </w:p>
    <w:p w14:paraId="05FCD3DE" w14:textId="77777777" w:rsidR="00C1604E" w:rsidRPr="00C1604E" w:rsidRDefault="00C1604E" w:rsidP="00C1604E">
      <w:pPr>
        <w:spacing w:after="0" w:line="312" w:lineRule="auto"/>
        <w:jc w:val="center"/>
        <w:rPr>
          <w:rFonts w:ascii="Arial" w:eastAsia="Times New Roman" w:hAnsi="Arial" w:cs="Arial"/>
          <w:b/>
          <w:bCs/>
          <w:sz w:val="24"/>
          <w:szCs w:val="24"/>
          <w:lang w:eastAsia="ru-RU"/>
        </w:rPr>
      </w:pPr>
      <w:r w:rsidRPr="00C1604E">
        <w:rPr>
          <w:rFonts w:ascii="Arial" w:eastAsia="Times New Roman" w:hAnsi="Arial" w:cs="Arial"/>
          <w:b/>
          <w:bCs/>
          <w:sz w:val="24"/>
          <w:szCs w:val="24"/>
          <w:lang w:eastAsia="ru-RU"/>
        </w:rPr>
        <w:t xml:space="preserve">И ЗАПОЛНЕНИЯ СООТВЕТСТВУЮЩЕЙ ФОРМЫ </w:t>
      </w:r>
      <w:proofErr w:type="gramStart"/>
      <w:r w:rsidRPr="00C1604E">
        <w:rPr>
          <w:rFonts w:ascii="Arial" w:eastAsia="Times New Roman" w:hAnsi="Arial" w:cs="Arial"/>
          <w:b/>
          <w:bCs/>
          <w:sz w:val="24"/>
          <w:szCs w:val="24"/>
          <w:lang w:eastAsia="ru-RU"/>
        </w:rPr>
        <w:t>СПРАВКИ В</w:t>
      </w:r>
      <w:proofErr w:type="gramEnd"/>
      <w:r w:rsidRPr="00C1604E">
        <w:rPr>
          <w:rFonts w:ascii="Arial" w:eastAsia="Times New Roman" w:hAnsi="Arial" w:cs="Arial"/>
          <w:b/>
          <w:bCs/>
          <w:sz w:val="24"/>
          <w:szCs w:val="24"/>
          <w:lang w:eastAsia="ru-RU"/>
        </w:rPr>
        <w:t xml:space="preserve"> 2025 ГОДУ </w:t>
      </w:r>
    </w:p>
    <w:p w14:paraId="4F58B06F" w14:textId="77777777" w:rsidR="00C1604E" w:rsidRPr="00C1604E" w:rsidRDefault="00C1604E" w:rsidP="00C1604E">
      <w:pPr>
        <w:spacing w:after="0" w:line="312" w:lineRule="auto"/>
        <w:jc w:val="center"/>
        <w:rPr>
          <w:rFonts w:ascii="Arial" w:eastAsia="Times New Roman" w:hAnsi="Arial" w:cs="Arial"/>
          <w:b/>
          <w:bCs/>
          <w:sz w:val="24"/>
          <w:szCs w:val="24"/>
          <w:lang w:eastAsia="ru-RU"/>
        </w:rPr>
      </w:pPr>
      <w:r w:rsidRPr="00C1604E">
        <w:rPr>
          <w:rFonts w:ascii="Arial" w:eastAsia="Times New Roman" w:hAnsi="Arial" w:cs="Arial"/>
          <w:b/>
          <w:bCs/>
          <w:sz w:val="24"/>
          <w:szCs w:val="24"/>
          <w:lang w:eastAsia="ru-RU"/>
        </w:rPr>
        <w:t xml:space="preserve">(ЗА ОТЧЕТНЫЙ 2024 ГОД) </w:t>
      </w:r>
    </w:p>
    <w:p w14:paraId="1875626D"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6A4DA9BD"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4075B61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соответствии с пунктом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 </w:t>
      </w:r>
    </w:p>
    <w:p w14:paraId="7ED66E0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 </w:t>
      </w:r>
    </w:p>
    <w:p w14:paraId="0349250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 </w:t>
      </w:r>
    </w:p>
    <w:p w14:paraId="281DF62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w:t>
      </w:r>
      <w:r w:rsidRPr="00C1604E">
        <w:rPr>
          <w:rFonts w:ascii="Times New Roman" w:eastAsia="Times New Roman" w:hAnsi="Times New Roman" w:cs="Times New Roman"/>
          <w:sz w:val="24"/>
          <w:szCs w:val="24"/>
          <w:lang w:eastAsia="ru-RU"/>
        </w:rPr>
        <w:lastRenderedPageBreak/>
        <w:t xml:space="preserve">установленные Федеральным законом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 </w:t>
      </w:r>
    </w:p>
    <w:p w14:paraId="2078042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 </w:t>
      </w:r>
    </w:p>
    <w:p w14:paraId="3743B3B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 </w:t>
      </w:r>
    </w:p>
    <w:p w14:paraId="3B53519F"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066F1330"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I. Представление сведений о доходах, расходах, об имуществе</w:t>
      </w:r>
      <w:r w:rsidRPr="00C1604E">
        <w:rPr>
          <w:rFonts w:ascii="Times New Roman" w:eastAsia="Times New Roman" w:hAnsi="Times New Roman" w:cs="Times New Roman"/>
          <w:sz w:val="24"/>
          <w:szCs w:val="24"/>
          <w:lang w:eastAsia="ru-RU"/>
        </w:rPr>
        <w:t xml:space="preserve"> </w:t>
      </w:r>
    </w:p>
    <w:p w14:paraId="6E3FC46B"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и обязательствах имущественного характера</w:t>
      </w:r>
      <w:r w:rsidRPr="00C1604E">
        <w:rPr>
          <w:rFonts w:ascii="Times New Roman" w:eastAsia="Times New Roman" w:hAnsi="Times New Roman" w:cs="Times New Roman"/>
          <w:sz w:val="24"/>
          <w:szCs w:val="24"/>
          <w:lang w:eastAsia="ru-RU"/>
        </w:rPr>
        <w:t xml:space="preserve"> </w:t>
      </w:r>
    </w:p>
    <w:p w14:paraId="1F5F2E9D"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218C0CB0"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 </w:t>
      </w:r>
    </w:p>
    <w:p w14:paraId="14CF72A3"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756DA19E"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Лица, обязанные представлять сведения о доходах, расходах, об имуществе и обязательствах имущественного характера</w:t>
      </w:r>
      <w:r w:rsidRPr="00C1604E">
        <w:rPr>
          <w:rFonts w:ascii="Times New Roman" w:eastAsia="Times New Roman" w:hAnsi="Times New Roman" w:cs="Times New Roman"/>
          <w:sz w:val="24"/>
          <w:szCs w:val="24"/>
          <w:lang w:eastAsia="ru-RU"/>
        </w:rPr>
        <w:t xml:space="preserve"> </w:t>
      </w:r>
    </w:p>
    <w:p w14:paraId="09DE126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 </w:t>
      </w:r>
    </w:p>
    <w:p w14:paraId="2774B16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 </w:t>
      </w:r>
    </w:p>
    <w:p w14:paraId="42C6171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w:t>
      </w:r>
      <w:r w:rsidRPr="00C1604E">
        <w:rPr>
          <w:rFonts w:ascii="Times New Roman" w:eastAsia="Times New Roman" w:hAnsi="Times New Roman" w:cs="Times New Roman"/>
          <w:sz w:val="24"/>
          <w:szCs w:val="24"/>
          <w:lang w:eastAsia="ru-RU"/>
        </w:rPr>
        <w:lastRenderedPageBreak/>
        <w:t xml:space="preserve">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w:t>
      </w:r>
    </w:p>
    <w:p w14:paraId="44712F1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если в течение отчетного периода такие сделки не совершались: </w:t>
      </w:r>
    </w:p>
    <w:p w14:paraId="4529503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 </w:t>
      </w:r>
    </w:p>
    <w:p w14:paraId="5CF812C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 </w:t>
      </w:r>
    </w:p>
    <w:p w14:paraId="33F5DF6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(https://mintrud.gov.ru/ministry/programms/anticorruption/9/instruktivno-metodicheskie-materialy-po-fz). </w:t>
      </w:r>
    </w:p>
    <w:p w14:paraId="7A8803D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 </w:t>
      </w:r>
    </w:p>
    <w:p w14:paraId="4F098E9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 </w:t>
      </w:r>
    </w:p>
    <w:p w14:paraId="3CAF945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 </w:t>
      </w:r>
    </w:p>
    <w:p w14:paraId="36D9A50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 </w:t>
      </w:r>
    </w:p>
    <w:p w14:paraId="569C702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 </w:t>
      </w:r>
    </w:p>
    <w:p w14:paraId="4A868E7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 </w:t>
      </w:r>
    </w:p>
    <w:p w14:paraId="2715057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 иными лицами в соответствии с законодательством Российской Федерации. </w:t>
      </w:r>
    </w:p>
    <w:p w14:paraId="6C80491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Сведения о доходах, об имуществе и обязательствах имущественного характера представляются гражданином, претендующим на замещение (далее - гражданин): </w:t>
      </w:r>
    </w:p>
    <w:p w14:paraId="1081493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государственной должности Российской Федерации, государственной должности субъекта Российской Федерации, муниципальной должности; </w:t>
      </w:r>
    </w:p>
    <w:p w14:paraId="4AE32DB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любой должности государственной службы Российской Федерации (поступающим на службу); </w:t>
      </w:r>
    </w:p>
    <w:p w14:paraId="085E3BD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должности муниципальной службы, включенной в перечни, утвержденные нормативными правовыми актами Российской Федерации; </w:t>
      </w:r>
    </w:p>
    <w:p w14:paraId="222AB04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 </w:t>
      </w:r>
    </w:p>
    <w:p w14:paraId="5ABA43D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 </w:t>
      </w:r>
    </w:p>
    <w:p w14:paraId="36C9DFC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 </w:t>
      </w:r>
    </w:p>
    <w:p w14:paraId="799AD07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 </w:t>
      </w:r>
    </w:p>
    <w:p w14:paraId="433CA37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 </w:t>
      </w:r>
    </w:p>
    <w:p w14:paraId="085839F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 иных должностей в соответствии с законодательством Российской Федерации. </w:t>
      </w:r>
    </w:p>
    <w:p w14:paraId="3BB5815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w:t>
      </w:r>
      <w:r w:rsidRPr="00C1604E">
        <w:rPr>
          <w:rFonts w:ascii="Times New Roman" w:eastAsia="Times New Roman" w:hAnsi="Times New Roman" w:cs="Times New Roman"/>
          <w:sz w:val="24"/>
          <w:szCs w:val="24"/>
          <w:lang w:eastAsia="ru-RU"/>
        </w:rPr>
        <w:lastRenderedPageBreak/>
        <w:t xml:space="preserve">полномочиями по должности (назначения, избрания на должность) представить Сведения в утвержденном порядке). </w:t>
      </w:r>
    </w:p>
    <w:p w14:paraId="3D30C08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Указу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 </w:t>
      </w:r>
    </w:p>
    <w:p w14:paraId="1257AD0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заполнении с использованием специального программного обеспечения "Справки БК" (далее -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 </w:t>
      </w:r>
    </w:p>
    <w:p w14:paraId="48969EA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(пункт 4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 </w:t>
      </w:r>
    </w:p>
    <w:p w14:paraId="5551E2E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 </w:t>
      </w:r>
    </w:p>
    <w:p w14:paraId="4179CCFF"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78BA24C1"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Обязательность представления Сведений</w:t>
      </w:r>
      <w:r w:rsidRPr="00C1604E">
        <w:rPr>
          <w:rFonts w:ascii="Times New Roman" w:eastAsia="Times New Roman" w:hAnsi="Times New Roman" w:cs="Times New Roman"/>
          <w:sz w:val="24"/>
          <w:szCs w:val="24"/>
          <w:lang w:eastAsia="ru-RU"/>
        </w:rPr>
        <w:t xml:space="preserve"> </w:t>
      </w:r>
    </w:p>
    <w:p w14:paraId="1821035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нового </w:t>
      </w:r>
      <w:r w:rsidRPr="00C1604E">
        <w:rPr>
          <w:rFonts w:ascii="Times New Roman" w:eastAsia="Times New Roman" w:hAnsi="Times New Roman" w:cs="Times New Roman"/>
          <w:sz w:val="24"/>
          <w:szCs w:val="24"/>
          <w:lang w:eastAsia="ru-RU"/>
        </w:rPr>
        <w:lastRenderedPageBreak/>
        <w:t xml:space="preserve">субъекта - Херсонской области" и Указа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 </w:t>
      </w:r>
    </w:p>
    <w:p w14:paraId="4588F00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316C04F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 </w:t>
      </w:r>
    </w:p>
    <w:p w14:paraId="1807773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71741EC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0ECE079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11072952" w14:textId="5D630CD8"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w:t>
      </w:r>
      <w:r w:rsidRPr="00C1604E">
        <w:rPr>
          <w:rFonts w:ascii="Times New Roman" w:eastAsia="Times New Roman" w:hAnsi="Times New Roman" w:cs="Times New Roman"/>
          <w:sz w:val="24"/>
          <w:szCs w:val="24"/>
          <w:lang w:eastAsia="ru-RU"/>
        </w:rPr>
        <w:lastRenderedPageBreak/>
        <w:t>специальной военной операции"</w:t>
      </w:r>
      <w:r w:rsidR="00EC4AF4">
        <w:rPr>
          <w:rFonts w:ascii="Times New Roman" w:eastAsia="Times New Roman" w:hAnsi="Times New Roman" w:cs="Times New Roman"/>
          <w:sz w:val="24"/>
          <w:szCs w:val="24"/>
          <w:lang w:eastAsia="ru-RU"/>
        </w:rPr>
        <w:t xml:space="preserve"> </w:t>
      </w:r>
      <w:bookmarkStart w:id="0" w:name="_GoBack"/>
      <w:bookmarkEnd w:id="0"/>
      <w:r w:rsidRPr="00C1604E">
        <w:rPr>
          <w:rFonts w:ascii="Times New Roman" w:eastAsia="Times New Roman" w:hAnsi="Times New Roman" w:cs="Times New Roman"/>
          <w:sz w:val="24"/>
          <w:szCs w:val="24"/>
          <w:lang w:eastAsia="ru-RU"/>
        </w:rPr>
        <w:t xml:space="preserve">(https://mintrud.gov.ru/ministry/programms/anticorruption/9/23). </w:t>
      </w:r>
    </w:p>
    <w:p w14:paraId="5AC8D80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 </w:t>
      </w:r>
    </w:p>
    <w:p w14:paraId="66134E1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 </w:t>
      </w:r>
    </w:p>
    <w:p w14:paraId="0DA7BD3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 </w:t>
      </w:r>
    </w:p>
    <w:p w14:paraId="7713DB2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14:paraId="4FCB22A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 </w:t>
      </w:r>
    </w:p>
    <w:p w14:paraId="3EFD8FE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 Лица, призванные на военную службу по мобилизации или заключившие в соответствии с пунктом 7 статьи 38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 </w:t>
      </w:r>
    </w:p>
    <w:p w14:paraId="20874B7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w:t>
      </w:r>
      <w:r w:rsidRPr="00C1604E">
        <w:rPr>
          <w:rFonts w:ascii="Times New Roman" w:eastAsia="Times New Roman" w:hAnsi="Times New Roman" w:cs="Times New Roman"/>
          <w:sz w:val="24"/>
          <w:szCs w:val="24"/>
          <w:lang w:eastAsia="ru-RU"/>
        </w:rPr>
        <w:lastRenderedPageBreak/>
        <w:t xml:space="preserve">осуществление установленных по основному месту службы (работы) прав и обязанностей, в том числе касающихся представления Сведений. </w:t>
      </w:r>
    </w:p>
    <w:p w14:paraId="0167024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13 настоящих Методических рекомендаций. </w:t>
      </w:r>
    </w:p>
    <w:p w14:paraId="67D0174A"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351A717D"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Сроки представления Сведений</w:t>
      </w:r>
      <w:r w:rsidRPr="00C1604E">
        <w:rPr>
          <w:rFonts w:ascii="Times New Roman" w:eastAsia="Times New Roman" w:hAnsi="Times New Roman" w:cs="Times New Roman"/>
          <w:sz w:val="24"/>
          <w:szCs w:val="24"/>
          <w:lang w:eastAsia="ru-RU"/>
        </w:rPr>
        <w:t xml:space="preserve"> </w:t>
      </w:r>
    </w:p>
    <w:p w14:paraId="5280942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 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29C0DB3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 </w:t>
      </w:r>
    </w:p>
    <w:p w14:paraId="66A76DA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 </w:t>
      </w:r>
    </w:p>
    <w:p w14:paraId="402780B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 </w:t>
      </w:r>
    </w:p>
    <w:p w14:paraId="46825B9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 Служащие (работники) представляют Сведения ежегодно в следующие сроки: </w:t>
      </w:r>
    </w:p>
    <w:p w14:paraId="120007D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 </w:t>
      </w:r>
    </w:p>
    <w:p w14:paraId="2639C37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 </w:t>
      </w:r>
    </w:p>
    <w:p w14:paraId="110C3F1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14. Сведения могут быть представлены служащим (работником) в любое время, начиная с 1 января года, следующего за отчетным. </w:t>
      </w:r>
    </w:p>
    <w:p w14:paraId="1DDE0CA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 </w:t>
      </w:r>
    </w:p>
    <w:p w14:paraId="6A99648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w:t>
      </w:r>
      <w:r w:rsidRPr="00C1604E">
        <w:rPr>
          <w:rFonts w:ascii="Times New Roman" w:eastAsia="Times New Roman" w:hAnsi="Times New Roman" w:cs="Times New Roman"/>
          <w:sz w:val="24"/>
          <w:szCs w:val="24"/>
          <w:lang w:eastAsia="ru-RU"/>
        </w:rPr>
        <w:lastRenderedPageBreak/>
        <w:t xml:space="preserve">направляются посредством почтовой связи с соблюдением условий, указанных в пункте 11 настоящих Методический рекомендаций. </w:t>
      </w:r>
    </w:p>
    <w:p w14:paraId="19B339E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Нерабочий день не является основанием для переноса срока представления Сведений. </w:t>
      </w:r>
    </w:p>
    <w:p w14:paraId="0BC24EF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N 414-ФЗ "Об общих принципах организации публичной власти в субъектах Российской Федерации". </w:t>
      </w:r>
    </w:p>
    <w:p w14:paraId="385BCB45"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3491EDBC"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Лица, в отношении которых представляются Сведения</w:t>
      </w:r>
      <w:r w:rsidRPr="00C1604E">
        <w:rPr>
          <w:rFonts w:ascii="Times New Roman" w:eastAsia="Times New Roman" w:hAnsi="Times New Roman" w:cs="Times New Roman"/>
          <w:sz w:val="24"/>
          <w:szCs w:val="24"/>
          <w:lang w:eastAsia="ru-RU"/>
        </w:rPr>
        <w:t xml:space="preserve"> </w:t>
      </w:r>
    </w:p>
    <w:p w14:paraId="5D5A0CB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18. Сведения представляются отдельно: </w:t>
      </w:r>
    </w:p>
    <w:p w14:paraId="62A6333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в отношении служащего (работника), </w:t>
      </w:r>
    </w:p>
    <w:p w14:paraId="1D07154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в отношении его супруги (супруга), </w:t>
      </w:r>
    </w:p>
    <w:p w14:paraId="33C71D6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в отношении каждого несовершеннолетнего ребенка служащего (работника). </w:t>
      </w:r>
    </w:p>
    <w:p w14:paraId="78BFDA7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732E316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 Отчетный период и отчетная дата представления Сведений, установленные для граждан и служащих (работников), различны: </w:t>
      </w:r>
    </w:p>
    <w:p w14:paraId="4E2ADCA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гражданин представляет: </w:t>
      </w:r>
    </w:p>
    <w:p w14:paraId="5D605D4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w:t>
      </w:r>
    </w:p>
    <w:p w14:paraId="54E6EF0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 </w:t>
      </w:r>
    </w:p>
    <w:p w14:paraId="3A6D3DB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служащий (работник) представляет ежегодно: </w:t>
      </w:r>
    </w:p>
    <w:p w14:paraId="0BE511E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w:t>
      </w:r>
      <w:r w:rsidRPr="00C1604E">
        <w:rPr>
          <w:rFonts w:ascii="Times New Roman" w:eastAsia="Times New Roman" w:hAnsi="Times New Roman" w:cs="Times New Roman"/>
          <w:sz w:val="24"/>
          <w:szCs w:val="24"/>
          <w:lang w:eastAsia="ru-RU"/>
        </w:rPr>
        <w:lastRenderedPageBreak/>
        <w:t xml:space="preserve">цифровые права, об утилитарных цифровых правах и цифровой валюте, отчужденных в течение указанного периода в результате безвозмездной сделки; </w:t>
      </w:r>
    </w:p>
    <w:p w14:paraId="6DEBEFB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 </w:t>
      </w:r>
    </w:p>
    <w:p w14:paraId="0F58B09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 </w:t>
      </w:r>
    </w:p>
    <w:p w14:paraId="587BCB8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20. 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 </w:t>
      </w:r>
    </w:p>
    <w:p w14:paraId="203AD940"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0CAD275F"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Замещение конкретной должности на отчетную дату как основание для представления Сведений</w:t>
      </w:r>
      <w:r w:rsidRPr="00C1604E">
        <w:rPr>
          <w:rFonts w:ascii="Times New Roman" w:eastAsia="Times New Roman" w:hAnsi="Times New Roman" w:cs="Times New Roman"/>
          <w:sz w:val="24"/>
          <w:szCs w:val="24"/>
          <w:lang w:eastAsia="ru-RU"/>
        </w:rPr>
        <w:t xml:space="preserve"> </w:t>
      </w:r>
    </w:p>
    <w:p w14:paraId="69CC270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 </w:t>
      </w:r>
    </w:p>
    <w:p w14:paraId="5802F8C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замещаемая им на указанную дату должность была включена в соответствующий перечень должностей, а сам служащий (работник) замещал указанную должность; </w:t>
      </w:r>
    </w:p>
    <w:p w14:paraId="050E1EE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 </w:t>
      </w:r>
    </w:p>
    <w:p w14:paraId="09C4DB3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601994A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w:t>
      </w:r>
      <w:r w:rsidRPr="00C1604E">
        <w:rPr>
          <w:rFonts w:ascii="Times New Roman" w:eastAsia="Times New Roman" w:hAnsi="Times New Roman" w:cs="Times New Roman"/>
          <w:sz w:val="24"/>
          <w:szCs w:val="24"/>
          <w:lang w:eastAsia="ru-RU"/>
        </w:rPr>
        <w:lastRenderedPageBreak/>
        <w:t xml:space="preserve">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 </w:t>
      </w:r>
    </w:p>
    <w:p w14:paraId="5068D12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22. Представление Сведений после увольнения служащего (работника) в период с 1 января по 1 (30) апреля 2025 г. не требуется. </w:t>
      </w:r>
    </w:p>
    <w:p w14:paraId="602D13D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 </w:t>
      </w:r>
    </w:p>
    <w:p w14:paraId="3C5E37C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058EBAF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N 437-ФЗ "О федеральной территории "Сириус"). </w:t>
      </w:r>
    </w:p>
    <w:p w14:paraId="4FA852C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 </w:t>
      </w:r>
    </w:p>
    <w:p w14:paraId="077B7D99"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278E1500"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Определение круга лиц (членов семьи), в отношении которых необходимо представить Сведения</w:t>
      </w:r>
      <w:r w:rsidRPr="00C1604E">
        <w:rPr>
          <w:rFonts w:ascii="Times New Roman" w:eastAsia="Times New Roman" w:hAnsi="Times New Roman" w:cs="Times New Roman"/>
          <w:sz w:val="24"/>
          <w:szCs w:val="24"/>
          <w:lang w:eastAsia="ru-RU"/>
        </w:rPr>
        <w:t xml:space="preserve"> </w:t>
      </w:r>
    </w:p>
    <w:p w14:paraId="10C8603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24. Сведения представляются с учетом семейного положения, в котором находился гражданин, служащий (работник) по состоянию на отчетную дату. </w:t>
      </w:r>
    </w:p>
    <w:p w14:paraId="7220E9AF"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73B1E37F"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Супруги</w:t>
      </w:r>
      <w:r w:rsidRPr="00C1604E">
        <w:rPr>
          <w:rFonts w:ascii="Times New Roman" w:eastAsia="Times New Roman" w:hAnsi="Times New Roman" w:cs="Times New Roman"/>
          <w:sz w:val="24"/>
          <w:szCs w:val="24"/>
          <w:lang w:eastAsia="ru-RU"/>
        </w:rPr>
        <w:t xml:space="preserve"> </w:t>
      </w:r>
    </w:p>
    <w:p w14:paraId="0A7161F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25.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3AC8310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26.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 </w:t>
      </w:r>
    </w:p>
    <w:p w14:paraId="2D0E7DE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Перечень ситуаций и рекомендуемые действия (таблица N 1): </w:t>
      </w:r>
    </w:p>
    <w:p w14:paraId="20014AB5"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471"/>
        <w:gridCol w:w="5604"/>
      </w:tblGrid>
      <w:tr w:rsidR="00C1604E" w:rsidRPr="00C1604E" w14:paraId="301F2098" w14:textId="77777777" w:rsidTr="00C1604E">
        <w:tc>
          <w:tcPr>
            <w:tcW w:w="0" w:type="auto"/>
            <w:gridSpan w:val="2"/>
            <w:tcBorders>
              <w:top w:val="single" w:sz="6" w:space="0" w:color="000000"/>
              <w:left w:val="single" w:sz="6" w:space="0" w:color="000000"/>
              <w:bottom w:val="single" w:sz="6" w:space="0" w:color="000000"/>
              <w:right w:val="single" w:sz="6" w:space="0" w:color="000000"/>
            </w:tcBorders>
            <w:hideMark/>
          </w:tcPr>
          <w:p w14:paraId="6C9BCD47"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lastRenderedPageBreak/>
              <w:t xml:space="preserve">Пример: служащий (работник) представляет Сведения в 2025 году (за отчетный 2024 год) </w:t>
            </w:r>
          </w:p>
        </w:tc>
      </w:tr>
      <w:tr w:rsidR="00C1604E" w:rsidRPr="00C1604E" w14:paraId="7C327833"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35322E2D"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Брак заключен в органах записи актов гражданского состояния (далее - ЗАГС) в ноябре 2024 года </w:t>
            </w:r>
          </w:p>
        </w:tc>
        <w:tc>
          <w:tcPr>
            <w:tcW w:w="0" w:type="auto"/>
            <w:tcBorders>
              <w:top w:val="single" w:sz="6" w:space="0" w:color="000000"/>
              <w:left w:val="single" w:sz="6" w:space="0" w:color="000000"/>
              <w:bottom w:val="single" w:sz="6" w:space="0" w:color="000000"/>
              <w:right w:val="single" w:sz="6" w:space="0" w:color="000000"/>
            </w:tcBorders>
            <w:hideMark/>
          </w:tcPr>
          <w:p w14:paraId="61224EB6"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супруги (супруга) представляются, поскольку по состоянию на отчетную дату (31 декабря 2024 года) служащий (работник) состоял в браке </w:t>
            </w:r>
          </w:p>
        </w:tc>
      </w:tr>
      <w:tr w:rsidR="00C1604E" w:rsidRPr="00C1604E" w14:paraId="47315778"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373A45CC"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Брак заключен в </w:t>
            </w:r>
            <w:proofErr w:type="spellStart"/>
            <w:r w:rsidRPr="00C1604E">
              <w:rPr>
                <w:rFonts w:ascii="Times New Roman" w:eastAsia="Times New Roman" w:hAnsi="Times New Roman" w:cs="Times New Roman"/>
                <w:sz w:val="19"/>
                <w:szCs w:val="19"/>
                <w:lang w:eastAsia="ru-RU"/>
              </w:rPr>
              <w:t>ЗАГСе</w:t>
            </w:r>
            <w:proofErr w:type="spellEnd"/>
            <w:r w:rsidRPr="00C1604E">
              <w:rPr>
                <w:rFonts w:ascii="Times New Roman" w:eastAsia="Times New Roman" w:hAnsi="Times New Roman" w:cs="Times New Roman"/>
                <w:sz w:val="19"/>
                <w:szCs w:val="19"/>
                <w:lang w:eastAsia="ru-RU"/>
              </w:rPr>
              <w:t xml:space="preserve"> в марте 2025 года </w:t>
            </w:r>
          </w:p>
        </w:tc>
        <w:tc>
          <w:tcPr>
            <w:tcW w:w="0" w:type="auto"/>
            <w:tcBorders>
              <w:top w:val="single" w:sz="6" w:space="0" w:color="000000"/>
              <w:left w:val="single" w:sz="6" w:space="0" w:color="000000"/>
              <w:bottom w:val="single" w:sz="6" w:space="0" w:color="000000"/>
              <w:right w:val="single" w:sz="6" w:space="0" w:color="000000"/>
            </w:tcBorders>
            <w:hideMark/>
          </w:tcPr>
          <w:p w14:paraId="519473F5"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rsidR="00C1604E" w:rsidRPr="00C1604E" w14:paraId="4434EC04" w14:textId="77777777" w:rsidTr="00C1604E">
        <w:tc>
          <w:tcPr>
            <w:tcW w:w="0" w:type="auto"/>
            <w:gridSpan w:val="2"/>
            <w:tcBorders>
              <w:top w:val="single" w:sz="6" w:space="0" w:color="000000"/>
              <w:left w:val="single" w:sz="6" w:space="0" w:color="000000"/>
              <w:bottom w:val="single" w:sz="6" w:space="0" w:color="000000"/>
              <w:right w:val="single" w:sz="6" w:space="0" w:color="000000"/>
            </w:tcBorders>
            <w:hideMark/>
          </w:tcPr>
          <w:p w14:paraId="4AF56BC9"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 </w:t>
            </w:r>
          </w:p>
        </w:tc>
      </w:tr>
      <w:tr w:rsidR="00C1604E" w:rsidRPr="00C1604E" w14:paraId="255D9971"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3D4F21CE"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Брак заключен 1 февраля 2025 года </w:t>
            </w:r>
          </w:p>
        </w:tc>
        <w:tc>
          <w:tcPr>
            <w:tcW w:w="0" w:type="auto"/>
            <w:tcBorders>
              <w:top w:val="single" w:sz="6" w:space="0" w:color="000000"/>
              <w:left w:val="single" w:sz="6" w:space="0" w:color="000000"/>
              <w:bottom w:val="single" w:sz="6" w:space="0" w:color="000000"/>
              <w:right w:val="single" w:sz="6" w:space="0" w:color="000000"/>
            </w:tcBorders>
            <w:hideMark/>
          </w:tcPr>
          <w:p w14:paraId="1FD0B933"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супруги представляются, поскольку по состоянию на отчетную дату (1 августа 2025 года) гражданин состоял в браке </w:t>
            </w:r>
          </w:p>
        </w:tc>
      </w:tr>
      <w:tr w:rsidR="00C1604E" w:rsidRPr="00C1604E" w14:paraId="0E78C648"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12D45B92"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Брак заключен 2 августа 2025 года </w:t>
            </w:r>
          </w:p>
        </w:tc>
        <w:tc>
          <w:tcPr>
            <w:tcW w:w="0" w:type="auto"/>
            <w:tcBorders>
              <w:top w:val="single" w:sz="6" w:space="0" w:color="000000"/>
              <w:left w:val="single" w:sz="6" w:space="0" w:color="000000"/>
              <w:bottom w:val="single" w:sz="6" w:space="0" w:color="000000"/>
              <w:right w:val="single" w:sz="6" w:space="0" w:color="000000"/>
            </w:tcBorders>
            <w:hideMark/>
          </w:tcPr>
          <w:p w14:paraId="77C9A982"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супруги не представляются, поскольку по состоянию на отчетную дату (1 августа 2025 года) гражданин еще не состоял в браке </w:t>
            </w:r>
          </w:p>
        </w:tc>
      </w:tr>
    </w:tbl>
    <w:p w14:paraId="4A5B7AEB"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32875D24"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27.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 </w:t>
      </w:r>
    </w:p>
    <w:p w14:paraId="0E0D0AC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Перечень ситуаций и рекомендуемые действия (таблица N 2) </w:t>
      </w:r>
    </w:p>
    <w:p w14:paraId="2562CF21"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835"/>
        <w:gridCol w:w="6240"/>
      </w:tblGrid>
      <w:tr w:rsidR="00C1604E" w:rsidRPr="00C1604E" w14:paraId="52A2E2E5" w14:textId="77777777" w:rsidTr="00C1604E">
        <w:tc>
          <w:tcPr>
            <w:tcW w:w="0" w:type="auto"/>
            <w:gridSpan w:val="2"/>
            <w:tcBorders>
              <w:top w:val="single" w:sz="6" w:space="0" w:color="000000"/>
              <w:left w:val="single" w:sz="6" w:space="0" w:color="000000"/>
              <w:bottom w:val="single" w:sz="6" w:space="0" w:color="000000"/>
              <w:right w:val="single" w:sz="6" w:space="0" w:color="000000"/>
            </w:tcBorders>
            <w:hideMark/>
          </w:tcPr>
          <w:p w14:paraId="5AB0FB3B"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Пример: служащий (работник) представляет Сведения в 2025 году (за отчетный 2024 год) </w:t>
            </w:r>
          </w:p>
        </w:tc>
      </w:tr>
      <w:tr w:rsidR="00C1604E" w:rsidRPr="00C1604E" w14:paraId="47B34410"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4DE74A93"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Брак был расторгнут в </w:t>
            </w:r>
            <w:proofErr w:type="spellStart"/>
            <w:r w:rsidRPr="00C1604E">
              <w:rPr>
                <w:rFonts w:ascii="Times New Roman" w:eastAsia="Times New Roman" w:hAnsi="Times New Roman" w:cs="Times New Roman"/>
                <w:sz w:val="19"/>
                <w:szCs w:val="19"/>
                <w:lang w:eastAsia="ru-RU"/>
              </w:rPr>
              <w:t>ЗАГСе</w:t>
            </w:r>
            <w:proofErr w:type="spellEnd"/>
            <w:r w:rsidRPr="00C1604E">
              <w:rPr>
                <w:rFonts w:ascii="Times New Roman" w:eastAsia="Times New Roman" w:hAnsi="Times New Roman" w:cs="Times New Roman"/>
                <w:sz w:val="19"/>
                <w:szCs w:val="19"/>
                <w:lang w:eastAsia="ru-RU"/>
              </w:rPr>
              <w:t xml:space="preserve"> в ноябре 2024 года </w:t>
            </w:r>
          </w:p>
        </w:tc>
        <w:tc>
          <w:tcPr>
            <w:tcW w:w="0" w:type="auto"/>
            <w:tcBorders>
              <w:top w:val="single" w:sz="6" w:space="0" w:color="000000"/>
              <w:left w:val="single" w:sz="6" w:space="0" w:color="000000"/>
              <w:bottom w:val="single" w:sz="6" w:space="0" w:color="000000"/>
              <w:right w:val="single" w:sz="6" w:space="0" w:color="000000"/>
            </w:tcBorders>
            <w:hideMark/>
          </w:tcPr>
          <w:p w14:paraId="3D24CC02"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бывшей супруги не представляются, поскольку по состоянию на отчетную дату (31 декабря 2024 года) служащий (работник) не состоял в браке </w:t>
            </w:r>
          </w:p>
        </w:tc>
      </w:tr>
      <w:tr w:rsidR="00C1604E" w:rsidRPr="00C1604E" w14:paraId="3428147D"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434703C3"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Окончательное решение о расторжении брака было принято судом 12 декабря 2024 года и вступило в законную силу 12 января 2025 года </w:t>
            </w:r>
          </w:p>
        </w:tc>
        <w:tc>
          <w:tcPr>
            <w:tcW w:w="0" w:type="auto"/>
            <w:tcBorders>
              <w:top w:val="single" w:sz="6" w:space="0" w:color="000000"/>
              <w:left w:val="single" w:sz="6" w:space="0" w:color="000000"/>
              <w:bottom w:val="single" w:sz="6" w:space="0" w:color="000000"/>
              <w:right w:val="single" w:sz="6" w:space="0" w:color="000000"/>
            </w:tcBorders>
            <w:hideMark/>
          </w:tcPr>
          <w:p w14:paraId="1668238A"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 </w:t>
            </w:r>
          </w:p>
        </w:tc>
      </w:tr>
      <w:tr w:rsidR="00C1604E" w:rsidRPr="00C1604E" w14:paraId="115E5B80"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00A6D176"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Брак был расторгнут в </w:t>
            </w:r>
            <w:proofErr w:type="spellStart"/>
            <w:r w:rsidRPr="00C1604E">
              <w:rPr>
                <w:rFonts w:ascii="Times New Roman" w:eastAsia="Times New Roman" w:hAnsi="Times New Roman" w:cs="Times New Roman"/>
                <w:sz w:val="19"/>
                <w:szCs w:val="19"/>
                <w:lang w:eastAsia="ru-RU"/>
              </w:rPr>
              <w:t>ЗАГСе</w:t>
            </w:r>
            <w:proofErr w:type="spellEnd"/>
            <w:r w:rsidRPr="00C1604E">
              <w:rPr>
                <w:rFonts w:ascii="Times New Roman" w:eastAsia="Times New Roman" w:hAnsi="Times New Roman" w:cs="Times New Roman"/>
                <w:sz w:val="19"/>
                <w:szCs w:val="19"/>
                <w:lang w:eastAsia="ru-RU"/>
              </w:rPr>
              <w:t xml:space="preserve"> в марте 2025 года </w:t>
            </w:r>
          </w:p>
        </w:tc>
        <w:tc>
          <w:tcPr>
            <w:tcW w:w="0" w:type="auto"/>
            <w:tcBorders>
              <w:top w:val="single" w:sz="6" w:space="0" w:color="000000"/>
              <w:left w:val="single" w:sz="6" w:space="0" w:color="000000"/>
              <w:bottom w:val="single" w:sz="6" w:space="0" w:color="000000"/>
              <w:right w:val="single" w:sz="6" w:space="0" w:color="000000"/>
            </w:tcBorders>
            <w:hideMark/>
          </w:tcPr>
          <w:p w14:paraId="1ABE4B60"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бывшей супруги представляются, поскольку по состоянию на отчетную дату (31 декабря 2024 года) служащий (работник) состоял в браке </w:t>
            </w:r>
          </w:p>
        </w:tc>
      </w:tr>
      <w:tr w:rsidR="00C1604E" w:rsidRPr="00C1604E" w14:paraId="625629B8" w14:textId="77777777" w:rsidTr="00C1604E">
        <w:tc>
          <w:tcPr>
            <w:tcW w:w="0" w:type="auto"/>
            <w:gridSpan w:val="2"/>
            <w:tcBorders>
              <w:top w:val="single" w:sz="6" w:space="0" w:color="000000"/>
              <w:left w:val="single" w:sz="6" w:space="0" w:color="000000"/>
              <w:bottom w:val="single" w:sz="6" w:space="0" w:color="000000"/>
              <w:right w:val="single" w:sz="6" w:space="0" w:color="000000"/>
            </w:tcBorders>
            <w:hideMark/>
          </w:tcPr>
          <w:p w14:paraId="6BE8F043"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 </w:t>
            </w:r>
          </w:p>
        </w:tc>
      </w:tr>
      <w:tr w:rsidR="00C1604E" w:rsidRPr="00C1604E" w14:paraId="652741A1"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1E8B6551"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Брак был расторгнут в </w:t>
            </w:r>
            <w:proofErr w:type="spellStart"/>
            <w:r w:rsidRPr="00C1604E">
              <w:rPr>
                <w:rFonts w:ascii="Times New Roman" w:eastAsia="Times New Roman" w:hAnsi="Times New Roman" w:cs="Times New Roman"/>
                <w:sz w:val="19"/>
                <w:szCs w:val="19"/>
                <w:lang w:eastAsia="ru-RU"/>
              </w:rPr>
              <w:t>ЗАГСе</w:t>
            </w:r>
            <w:proofErr w:type="spellEnd"/>
            <w:r w:rsidRPr="00C1604E">
              <w:rPr>
                <w:rFonts w:ascii="Times New Roman" w:eastAsia="Times New Roman" w:hAnsi="Times New Roman" w:cs="Times New Roman"/>
                <w:sz w:val="19"/>
                <w:szCs w:val="19"/>
                <w:lang w:eastAsia="ru-RU"/>
              </w:rPr>
              <w:t xml:space="preserve"> 1 июля 2025 года </w:t>
            </w:r>
          </w:p>
        </w:tc>
        <w:tc>
          <w:tcPr>
            <w:tcW w:w="0" w:type="auto"/>
            <w:tcBorders>
              <w:top w:val="single" w:sz="6" w:space="0" w:color="000000"/>
              <w:left w:val="single" w:sz="6" w:space="0" w:color="000000"/>
              <w:bottom w:val="single" w:sz="6" w:space="0" w:color="000000"/>
              <w:right w:val="single" w:sz="6" w:space="0" w:color="000000"/>
            </w:tcBorders>
            <w:hideMark/>
          </w:tcPr>
          <w:p w14:paraId="64BA965C"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бывшей супруги не представляются, поскольку по состоянию на отчетную дату (1 августа 2025 года) гражданин не состоял в браке </w:t>
            </w:r>
          </w:p>
        </w:tc>
      </w:tr>
      <w:tr w:rsidR="00C1604E" w:rsidRPr="00C1604E" w14:paraId="00ED9182"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2E0DA125"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Брак был расторгнут в </w:t>
            </w:r>
            <w:proofErr w:type="spellStart"/>
            <w:r w:rsidRPr="00C1604E">
              <w:rPr>
                <w:rFonts w:ascii="Times New Roman" w:eastAsia="Times New Roman" w:hAnsi="Times New Roman" w:cs="Times New Roman"/>
                <w:sz w:val="19"/>
                <w:szCs w:val="19"/>
                <w:lang w:eastAsia="ru-RU"/>
              </w:rPr>
              <w:t>ЗАГСе</w:t>
            </w:r>
            <w:proofErr w:type="spellEnd"/>
            <w:r w:rsidRPr="00C1604E">
              <w:rPr>
                <w:rFonts w:ascii="Times New Roman" w:eastAsia="Times New Roman" w:hAnsi="Times New Roman" w:cs="Times New Roman"/>
                <w:sz w:val="19"/>
                <w:szCs w:val="19"/>
                <w:lang w:eastAsia="ru-RU"/>
              </w:rPr>
              <w:t xml:space="preserve"> 2 августа 2025 года </w:t>
            </w:r>
          </w:p>
        </w:tc>
        <w:tc>
          <w:tcPr>
            <w:tcW w:w="0" w:type="auto"/>
            <w:tcBorders>
              <w:top w:val="single" w:sz="6" w:space="0" w:color="000000"/>
              <w:left w:val="single" w:sz="6" w:space="0" w:color="000000"/>
              <w:bottom w:val="single" w:sz="6" w:space="0" w:color="000000"/>
              <w:right w:val="single" w:sz="6" w:space="0" w:color="000000"/>
            </w:tcBorders>
            <w:hideMark/>
          </w:tcPr>
          <w:p w14:paraId="5BEBD23F"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бывшей супруги представляются, поскольку по состоянию на отчетную дату (1 августа 2025 года) гражданин состоял в браке </w:t>
            </w:r>
          </w:p>
        </w:tc>
      </w:tr>
      <w:tr w:rsidR="00C1604E" w:rsidRPr="00C1604E" w14:paraId="367F0604"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34F3DACE"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Окончательное решение о расторжении брака было принято судом 4 июля 2025 года и вступило в законную силу 4 августа 2025 года </w:t>
            </w:r>
          </w:p>
        </w:tc>
        <w:tc>
          <w:tcPr>
            <w:tcW w:w="0" w:type="auto"/>
            <w:tcBorders>
              <w:top w:val="single" w:sz="6" w:space="0" w:color="000000"/>
              <w:left w:val="single" w:sz="6" w:space="0" w:color="000000"/>
              <w:bottom w:val="single" w:sz="6" w:space="0" w:color="000000"/>
              <w:right w:val="single" w:sz="6" w:space="0" w:color="000000"/>
            </w:tcBorders>
            <w:hideMark/>
          </w:tcPr>
          <w:p w14:paraId="0A1DDB9F"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 </w:t>
            </w:r>
          </w:p>
        </w:tc>
      </w:tr>
    </w:tbl>
    <w:p w14:paraId="42169FD5"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  </w:t>
      </w:r>
    </w:p>
    <w:p w14:paraId="78FE7E66"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28. Лица, обязанные представлять Сведения в отношении своих супруг (супругов), не представляют такие Сведения, если: </w:t>
      </w:r>
    </w:p>
    <w:p w14:paraId="56440EF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0BFEA93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3AF7A0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их супруги призваны на военную службу по мобилизации в Вооруженные Силы Российской Федерации; </w:t>
      </w:r>
    </w:p>
    <w:p w14:paraId="3DE840F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1211444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этом случае такими лицами могут быть представлены документы, подтверждающие обозначенный статус их супруг (супругов). </w:t>
      </w:r>
    </w:p>
    <w:p w14:paraId="3B7658D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 </w:t>
      </w:r>
    </w:p>
    <w:p w14:paraId="463B67FB"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7010D848"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Несовершеннолетние дети</w:t>
      </w:r>
      <w:r w:rsidRPr="00C1604E">
        <w:rPr>
          <w:rFonts w:ascii="Times New Roman" w:eastAsia="Times New Roman" w:hAnsi="Times New Roman" w:cs="Times New Roman"/>
          <w:sz w:val="24"/>
          <w:szCs w:val="24"/>
          <w:lang w:eastAsia="ru-RU"/>
        </w:rPr>
        <w:t xml:space="preserve"> </w:t>
      </w:r>
    </w:p>
    <w:p w14:paraId="514622A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29.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 </w:t>
      </w:r>
    </w:p>
    <w:p w14:paraId="0AACABC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1D479B5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Перечень ситуаций и рекомендуемые действия (таблица N 3): </w:t>
      </w:r>
    </w:p>
    <w:p w14:paraId="5F1FE1A0"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152"/>
        <w:gridCol w:w="6923"/>
      </w:tblGrid>
      <w:tr w:rsidR="00C1604E" w:rsidRPr="00C1604E" w14:paraId="09B266C1" w14:textId="77777777" w:rsidTr="00C1604E">
        <w:tc>
          <w:tcPr>
            <w:tcW w:w="0" w:type="auto"/>
            <w:gridSpan w:val="2"/>
            <w:tcBorders>
              <w:top w:val="single" w:sz="6" w:space="0" w:color="000000"/>
              <w:left w:val="single" w:sz="6" w:space="0" w:color="000000"/>
              <w:bottom w:val="single" w:sz="6" w:space="0" w:color="000000"/>
              <w:right w:val="single" w:sz="6" w:space="0" w:color="000000"/>
            </w:tcBorders>
            <w:hideMark/>
          </w:tcPr>
          <w:p w14:paraId="651FA2B8"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Пример: служащий (работник) представляет Сведения в 2025 году (за отчетный 2024 год) </w:t>
            </w:r>
          </w:p>
        </w:tc>
      </w:tr>
      <w:tr w:rsidR="00C1604E" w:rsidRPr="00C1604E" w14:paraId="47B46BCD"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1C1CC1E6"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Дочери служащего (работника) 21 мая 2024 года исполнилось 18 лет </w:t>
            </w:r>
          </w:p>
        </w:tc>
        <w:tc>
          <w:tcPr>
            <w:tcW w:w="0" w:type="auto"/>
            <w:tcBorders>
              <w:top w:val="single" w:sz="6" w:space="0" w:color="000000"/>
              <w:left w:val="single" w:sz="6" w:space="0" w:color="000000"/>
              <w:bottom w:val="single" w:sz="6" w:space="0" w:color="000000"/>
              <w:right w:val="single" w:sz="6" w:space="0" w:color="000000"/>
            </w:tcBorders>
            <w:hideMark/>
          </w:tcPr>
          <w:p w14:paraId="1647487C"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 </w:t>
            </w:r>
          </w:p>
        </w:tc>
      </w:tr>
      <w:tr w:rsidR="00C1604E" w:rsidRPr="00C1604E" w14:paraId="6B466197"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6F987E7F"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Дочери служащего (работника) 30 декабря 2024 года исполнилось 18 лет </w:t>
            </w:r>
          </w:p>
        </w:tc>
        <w:tc>
          <w:tcPr>
            <w:tcW w:w="0" w:type="auto"/>
            <w:tcBorders>
              <w:top w:val="single" w:sz="6" w:space="0" w:color="000000"/>
              <w:left w:val="single" w:sz="6" w:space="0" w:color="000000"/>
              <w:bottom w:val="single" w:sz="6" w:space="0" w:color="000000"/>
              <w:right w:val="single" w:sz="6" w:space="0" w:color="000000"/>
            </w:tcBorders>
            <w:hideMark/>
          </w:tcPr>
          <w:p w14:paraId="4839C4F9"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 </w:t>
            </w:r>
          </w:p>
        </w:tc>
      </w:tr>
      <w:tr w:rsidR="00C1604E" w:rsidRPr="00C1604E" w14:paraId="41FFFBBF"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061AD598"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Дочери служащего (работника) 31 декабря </w:t>
            </w:r>
            <w:r w:rsidRPr="00C1604E">
              <w:rPr>
                <w:rFonts w:ascii="Times New Roman" w:eastAsia="Times New Roman" w:hAnsi="Times New Roman" w:cs="Times New Roman"/>
                <w:sz w:val="19"/>
                <w:szCs w:val="19"/>
                <w:lang w:eastAsia="ru-RU"/>
              </w:rPr>
              <w:lastRenderedPageBreak/>
              <w:t xml:space="preserve">2024 года исполнилось 18 лет </w:t>
            </w:r>
          </w:p>
        </w:tc>
        <w:tc>
          <w:tcPr>
            <w:tcW w:w="0" w:type="auto"/>
            <w:tcBorders>
              <w:top w:val="single" w:sz="6" w:space="0" w:color="000000"/>
              <w:left w:val="single" w:sz="6" w:space="0" w:color="000000"/>
              <w:bottom w:val="single" w:sz="6" w:space="0" w:color="000000"/>
              <w:right w:val="single" w:sz="6" w:space="0" w:color="000000"/>
            </w:tcBorders>
            <w:hideMark/>
          </w:tcPr>
          <w:p w14:paraId="4E80E5E2"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lastRenderedPageBreak/>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w:t>
            </w:r>
            <w:r w:rsidRPr="00C1604E">
              <w:rPr>
                <w:rFonts w:ascii="Times New Roman" w:eastAsia="Times New Roman" w:hAnsi="Times New Roman" w:cs="Times New Roman"/>
                <w:sz w:val="19"/>
                <w:szCs w:val="19"/>
                <w:lang w:eastAsia="ru-RU"/>
              </w:rPr>
              <w:lastRenderedPageBreak/>
              <w:t xml:space="preserve">рождения, то есть 1 января 2025 года. Таким образом, по состоянию на отчетную дату (31 декабря 2024 года) она еще являлась несовершеннолетней </w:t>
            </w:r>
          </w:p>
        </w:tc>
      </w:tr>
      <w:tr w:rsidR="00C1604E" w:rsidRPr="00C1604E" w14:paraId="369531A7" w14:textId="77777777" w:rsidTr="00C1604E">
        <w:tc>
          <w:tcPr>
            <w:tcW w:w="0" w:type="auto"/>
            <w:gridSpan w:val="2"/>
            <w:tcBorders>
              <w:top w:val="single" w:sz="6" w:space="0" w:color="000000"/>
              <w:left w:val="single" w:sz="6" w:space="0" w:color="000000"/>
              <w:bottom w:val="single" w:sz="6" w:space="0" w:color="000000"/>
              <w:right w:val="single" w:sz="6" w:space="0" w:color="000000"/>
            </w:tcBorders>
            <w:hideMark/>
          </w:tcPr>
          <w:p w14:paraId="1469B6C4"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lastRenderedPageBreak/>
              <w:t xml:space="preserve">Пример: гражданин представляет в сентябре 2025 года Сведения в связи с назначением на должность. Отчетной датой является 1 августа 2025 года </w:t>
            </w:r>
          </w:p>
        </w:tc>
      </w:tr>
      <w:tr w:rsidR="00C1604E" w:rsidRPr="00C1604E" w14:paraId="676931A2"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149EB334"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Сыну гражданина 5 мая 2025 года исполнилось 18 лет </w:t>
            </w:r>
          </w:p>
        </w:tc>
        <w:tc>
          <w:tcPr>
            <w:tcW w:w="0" w:type="auto"/>
            <w:tcBorders>
              <w:top w:val="single" w:sz="6" w:space="0" w:color="000000"/>
              <w:left w:val="single" w:sz="6" w:space="0" w:color="000000"/>
              <w:bottom w:val="single" w:sz="6" w:space="0" w:color="000000"/>
              <w:right w:val="single" w:sz="6" w:space="0" w:color="000000"/>
            </w:tcBorders>
            <w:hideMark/>
          </w:tcPr>
          <w:p w14:paraId="274D9C12"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 </w:t>
            </w:r>
          </w:p>
        </w:tc>
      </w:tr>
      <w:tr w:rsidR="00C1604E" w:rsidRPr="00C1604E" w14:paraId="6A65EB3E"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49A1FE8D"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Сыну гражданина 1 августа 2025 года исполнилось 18 лет </w:t>
            </w:r>
          </w:p>
        </w:tc>
        <w:tc>
          <w:tcPr>
            <w:tcW w:w="0" w:type="auto"/>
            <w:tcBorders>
              <w:top w:val="single" w:sz="6" w:space="0" w:color="000000"/>
              <w:left w:val="single" w:sz="6" w:space="0" w:color="000000"/>
              <w:bottom w:val="single" w:sz="6" w:space="0" w:color="000000"/>
              <w:right w:val="single" w:sz="6" w:space="0" w:color="000000"/>
            </w:tcBorders>
            <w:hideMark/>
          </w:tcPr>
          <w:p w14:paraId="66AF33DF"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 </w:t>
            </w:r>
          </w:p>
        </w:tc>
      </w:tr>
      <w:tr w:rsidR="00C1604E" w:rsidRPr="00C1604E" w14:paraId="1401CBD2"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62FEA5AE"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Сыну гражданина 17 августа 2025 года исполнилось 18 лет </w:t>
            </w:r>
          </w:p>
        </w:tc>
        <w:tc>
          <w:tcPr>
            <w:tcW w:w="0" w:type="auto"/>
            <w:tcBorders>
              <w:top w:val="single" w:sz="6" w:space="0" w:color="000000"/>
              <w:left w:val="single" w:sz="6" w:space="0" w:color="000000"/>
              <w:bottom w:val="single" w:sz="6" w:space="0" w:color="000000"/>
              <w:right w:val="single" w:sz="6" w:space="0" w:color="000000"/>
            </w:tcBorders>
            <w:hideMark/>
          </w:tcPr>
          <w:p w14:paraId="5E26DD39"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14:paraId="23F4F149"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06D947A1"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 </w:t>
      </w:r>
    </w:p>
    <w:p w14:paraId="589D914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 </w:t>
      </w:r>
    </w:p>
    <w:p w14:paraId="2FDA3312"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60E605D0"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Уточнение представленных Сведений</w:t>
      </w:r>
      <w:r w:rsidRPr="00C1604E">
        <w:rPr>
          <w:rFonts w:ascii="Times New Roman" w:eastAsia="Times New Roman" w:hAnsi="Times New Roman" w:cs="Times New Roman"/>
          <w:sz w:val="24"/>
          <w:szCs w:val="24"/>
          <w:lang w:eastAsia="ru-RU"/>
        </w:rPr>
        <w:t xml:space="preserve"> </w:t>
      </w:r>
    </w:p>
    <w:p w14:paraId="7379F95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 </w:t>
      </w:r>
    </w:p>
    <w:p w14:paraId="295E82D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 </w:t>
      </w:r>
    </w:p>
    <w:p w14:paraId="29CDAFC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 </w:t>
      </w:r>
    </w:p>
    <w:p w14:paraId="52DDE21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36. 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 </w:t>
      </w:r>
    </w:p>
    <w:p w14:paraId="2537D3B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справке, представленной в рамках декларационной кампании 2024 года). </w:t>
      </w:r>
    </w:p>
    <w:p w14:paraId="69C2E0C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38. В случае если лицо не представило Сведения в период декларационной кампании, то основания для представления уточненных Сведений у него отсутствуют. </w:t>
      </w:r>
    </w:p>
    <w:p w14:paraId="74357047"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  </w:t>
      </w:r>
    </w:p>
    <w:p w14:paraId="41215305"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Рекомендуемые действия при невозможности по объективным причинам представить Сведения в отношении члена семьи</w:t>
      </w:r>
      <w:r w:rsidRPr="00C1604E">
        <w:rPr>
          <w:rFonts w:ascii="Times New Roman" w:eastAsia="Times New Roman" w:hAnsi="Times New Roman" w:cs="Times New Roman"/>
          <w:sz w:val="24"/>
          <w:szCs w:val="24"/>
          <w:lang w:eastAsia="ru-RU"/>
        </w:rPr>
        <w:t xml:space="preserve"> </w:t>
      </w:r>
    </w:p>
    <w:p w14:paraId="367AD12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w:t>
      </w:r>
    </w:p>
    <w:p w14:paraId="20B6224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 </w:t>
      </w:r>
    </w:p>
    <w:p w14:paraId="064CD8B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(https://mintrud.gov.ru/ministry/programms/anticorruption/9/24). </w:t>
      </w:r>
    </w:p>
    <w:p w14:paraId="4D232B7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40. Заявление подается в порядке, установленном нормативным правовым актом органа публичной власти или актом организации. </w:t>
      </w:r>
    </w:p>
    <w:p w14:paraId="5948450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 </w:t>
      </w:r>
    </w:p>
    <w:p w14:paraId="448D2FF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41. Заявление направляется до истечения срока, установленного для представления служащим (работником) Сведений. </w:t>
      </w:r>
    </w:p>
    <w:p w14:paraId="77757AA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Заявление подается (таблица N 4): </w:t>
      </w:r>
    </w:p>
    <w:p w14:paraId="70EE6E44"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131"/>
        <w:gridCol w:w="4944"/>
      </w:tblGrid>
      <w:tr w:rsidR="00C1604E" w:rsidRPr="00C1604E" w14:paraId="65BF24F6"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0609299B"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Управление Президента Российской Федерации по вопросам государственной службы, кадров и противодействия коррупции </w:t>
            </w:r>
          </w:p>
        </w:tc>
        <w:tc>
          <w:tcPr>
            <w:tcW w:w="0" w:type="auto"/>
            <w:tcBorders>
              <w:top w:val="single" w:sz="6" w:space="0" w:color="000000"/>
              <w:left w:val="single" w:sz="6" w:space="0" w:color="000000"/>
              <w:bottom w:val="single" w:sz="6" w:space="0" w:color="000000"/>
              <w:right w:val="single" w:sz="6" w:space="0" w:color="000000"/>
            </w:tcBorders>
            <w:hideMark/>
          </w:tcPr>
          <w:p w14:paraId="288DDF60"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 </w:t>
            </w:r>
          </w:p>
        </w:tc>
      </w:tr>
      <w:tr w:rsidR="00C1604E" w:rsidRPr="00C1604E" w14:paraId="3B1999CA"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70F9EF52"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Департамент кадров Правительства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3F5F0397"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w:t>
            </w:r>
          </w:p>
        </w:tc>
      </w:tr>
      <w:tr w:rsidR="00C1604E" w:rsidRPr="00C1604E" w14:paraId="4967F9FA"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602D9D5E"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 </w:t>
            </w:r>
          </w:p>
        </w:tc>
        <w:tc>
          <w:tcPr>
            <w:tcW w:w="0" w:type="auto"/>
            <w:tcBorders>
              <w:top w:val="single" w:sz="6" w:space="0" w:color="000000"/>
              <w:left w:val="single" w:sz="6" w:space="0" w:color="000000"/>
              <w:bottom w:val="single" w:sz="6" w:space="0" w:color="000000"/>
              <w:right w:val="single" w:sz="6" w:space="0" w:color="000000"/>
            </w:tcBorders>
            <w:hideMark/>
          </w:tcPr>
          <w:p w14:paraId="50FB07D3"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C1604E" w:rsidRPr="00C1604E" w14:paraId="2DEDF350"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34EDBADF"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w:t>
            </w:r>
          </w:p>
        </w:tc>
        <w:tc>
          <w:tcPr>
            <w:tcW w:w="0" w:type="auto"/>
            <w:tcBorders>
              <w:top w:val="single" w:sz="6" w:space="0" w:color="000000"/>
              <w:left w:val="single" w:sz="6" w:space="0" w:color="000000"/>
              <w:bottom w:val="single" w:sz="6" w:space="0" w:color="000000"/>
              <w:right w:val="single" w:sz="6" w:space="0" w:color="000000"/>
            </w:tcBorders>
            <w:hideMark/>
          </w:tcPr>
          <w:p w14:paraId="1F26C8B1"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 </w:t>
            </w:r>
          </w:p>
        </w:tc>
      </w:tr>
      <w:tr w:rsidR="00C1604E" w:rsidRPr="00C1604E" w14:paraId="02FC6BF0"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1C9C02B4"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подразделение по профилактике коррупционных и иных правонарушений Центрального банка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28208789"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w:t>
            </w:r>
            <w:r w:rsidRPr="00C1604E">
              <w:rPr>
                <w:rFonts w:ascii="Times New Roman" w:eastAsia="Times New Roman" w:hAnsi="Times New Roman" w:cs="Times New Roman"/>
                <w:sz w:val="19"/>
                <w:szCs w:val="19"/>
                <w:lang w:eastAsia="ru-RU"/>
              </w:rPr>
              <w:lastRenderedPageBreak/>
              <w:t xml:space="preserve">руководителя службы обеспечения деятельности финансового уполномоченного </w:t>
            </w:r>
          </w:p>
        </w:tc>
      </w:tr>
      <w:tr w:rsidR="00C1604E" w:rsidRPr="00C1604E" w14:paraId="50DA7FD3"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28C58F82"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lastRenderedPageBreak/>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 </w:t>
            </w:r>
          </w:p>
        </w:tc>
        <w:tc>
          <w:tcPr>
            <w:tcW w:w="0" w:type="auto"/>
            <w:tcBorders>
              <w:top w:val="single" w:sz="6" w:space="0" w:color="000000"/>
              <w:left w:val="single" w:sz="6" w:space="0" w:color="000000"/>
              <w:bottom w:val="single" w:sz="6" w:space="0" w:color="000000"/>
              <w:right w:val="single" w:sz="6" w:space="0" w:color="000000"/>
            </w:tcBorders>
            <w:hideMark/>
          </w:tcPr>
          <w:p w14:paraId="3E1F4658"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w:t>
            </w:r>
          </w:p>
        </w:tc>
      </w:tr>
    </w:tbl>
    <w:p w14:paraId="6966A408"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21AFB3B4"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45 и 46 настоящих Методических рекомендаций. </w:t>
      </w:r>
    </w:p>
    <w:p w14:paraId="6C8DD05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177E6C2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 </w:t>
      </w:r>
    </w:p>
    <w:p w14:paraId="6808DAC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 </w:t>
      </w:r>
    </w:p>
    <w:p w14:paraId="36BDFBBB"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316EFCF1"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Рекомендуемые действия при невозможности представить Сведения вследствие не зависящих от служащего (работника) обстоятельств</w:t>
      </w:r>
      <w:r w:rsidRPr="00C1604E">
        <w:rPr>
          <w:rFonts w:ascii="Times New Roman" w:eastAsia="Times New Roman" w:hAnsi="Times New Roman" w:cs="Times New Roman"/>
          <w:sz w:val="24"/>
          <w:szCs w:val="24"/>
          <w:lang w:eastAsia="ru-RU"/>
        </w:rPr>
        <w:t xml:space="preserve"> </w:t>
      </w:r>
    </w:p>
    <w:p w14:paraId="09EA726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w:t>
      </w:r>
      <w:r w:rsidRPr="00C1604E">
        <w:rPr>
          <w:rFonts w:ascii="Times New Roman" w:eastAsia="Times New Roman" w:hAnsi="Times New Roman" w:cs="Times New Roman"/>
          <w:sz w:val="24"/>
          <w:szCs w:val="24"/>
          <w:lang w:eastAsia="ru-RU"/>
        </w:rPr>
        <w:lastRenderedPageBreak/>
        <w:t xml:space="preserve">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w:t>
      </w:r>
    </w:p>
    <w:p w14:paraId="0232E25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Конкретные не зависящие от служащего (работника) обстоятельства приведены в части 4 статьи 13 Федерального закона от 25 декабря 2008 г. N 273-ФЗ "О противодействии коррупции". </w:t>
      </w:r>
    </w:p>
    <w:p w14:paraId="7522A53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 </w:t>
      </w:r>
    </w:p>
    <w:p w14:paraId="4D28CE8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 </w:t>
      </w:r>
    </w:p>
    <w:p w14:paraId="3187ED95"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46B22D1E"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II. Заполнение справки о доходах, расходах, об имуществе</w:t>
      </w:r>
      <w:r w:rsidRPr="00C1604E">
        <w:rPr>
          <w:rFonts w:ascii="Times New Roman" w:eastAsia="Times New Roman" w:hAnsi="Times New Roman" w:cs="Times New Roman"/>
          <w:sz w:val="24"/>
          <w:szCs w:val="24"/>
          <w:lang w:eastAsia="ru-RU"/>
        </w:rPr>
        <w:t xml:space="preserve"> </w:t>
      </w:r>
    </w:p>
    <w:p w14:paraId="3C79B662"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и обязательствах имущественного характера</w:t>
      </w:r>
      <w:r w:rsidRPr="00C1604E">
        <w:rPr>
          <w:rFonts w:ascii="Times New Roman" w:eastAsia="Times New Roman" w:hAnsi="Times New Roman" w:cs="Times New Roman"/>
          <w:sz w:val="24"/>
          <w:szCs w:val="24"/>
          <w:lang w:eastAsia="ru-RU"/>
        </w:rPr>
        <w:t xml:space="preserve"> </w:t>
      </w:r>
    </w:p>
    <w:p w14:paraId="2456A951"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2BAA487E"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47. Форма справки является унифицированной для всех лиц, на которых распространяется обязанность представлять Сведения. </w:t>
      </w:r>
    </w:p>
    <w:p w14:paraId="3EABC8D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48.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 </w:t>
      </w:r>
    </w:p>
    <w:p w14:paraId="5F459DE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Например, заполнение справки на основании полученной информации из единой формы, установленной Указанием Банка России от 27 мая 2021 г. N 5798-У "О порядке предоставления кредитными организациями и </w:t>
      </w:r>
      <w:proofErr w:type="spellStart"/>
      <w:r w:rsidRPr="00C1604E">
        <w:rPr>
          <w:rFonts w:ascii="Times New Roman" w:eastAsia="Times New Roman" w:hAnsi="Times New Roman" w:cs="Times New Roman"/>
          <w:sz w:val="24"/>
          <w:szCs w:val="24"/>
          <w:lang w:eastAsia="ru-RU"/>
        </w:rPr>
        <w:t>некредитными</w:t>
      </w:r>
      <w:proofErr w:type="spellEnd"/>
      <w:r w:rsidRPr="00C1604E">
        <w:rPr>
          <w:rFonts w:ascii="Times New Roman" w:eastAsia="Times New Roman" w:hAnsi="Times New Roman" w:cs="Times New Roman"/>
          <w:sz w:val="24"/>
          <w:szCs w:val="24"/>
          <w:lang w:eastAsia="ru-RU"/>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C1604E">
        <w:rPr>
          <w:rFonts w:ascii="Times New Roman" w:eastAsia="Times New Roman" w:hAnsi="Times New Roman" w:cs="Times New Roman"/>
          <w:sz w:val="24"/>
          <w:szCs w:val="24"/>
          <w:lang w:eastAsia="ru-RU"/>
        </w:rPr>
        <w:t>некредитной</w:t>
      </w:r>
      <w:proofErr w:type="spellEnd"/>
      <w:r w:rsidRPr="00C1604E">
        <w:rPr>
          <w:rFonts w:ascii="Times New Roman" w:eastAsia="Times New Roman" w:hAnsi="Times New Roman" w:cs="Times New Roman"/>
          <w:sz w:val="24"/>
          <w:szCs w:val="24"/>
          <w:lang w:eastAsia="ru-RU"/>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 </w:t>
      </w:r>
    </w:p>
    <w:p w14:paraId="0CC6812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 </w:t>
      </w:r>
    </w:p>
    <w:p w14:paraId="36567D4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N 5): </w:t>
      </w:r>
    </w:p>
    <w:p w14:paraId="2F10F625"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152"/>
        <w:gridCol w:w="6923"/>
      </w:tblGrid>
      <w:tr w:rsidR="00C1604E" w:rsidRPr="00C1604E" w14:paraId="4FEB26BC"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38BFABC1" w14:textId="77777777" w:rsidR="00C1604E" w:rsidRPr="00C1604E" w:rsidRDefault="00C1604E" w:rsidP="00C1604E">
            <w:pPr>
              <w:spacing w:after="0" w:line="240" w:lineRule="auto"/>
              <w:jc w:val="center"/>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Раздел (подраздел) справки </w:t>
            </w:r>
          </w:p>
        </w:tc>
        <w:tc>
          <w:tcPr>
            <w:tcW w:w="0" w:type="auto"/>
            <w:tcBorders>
              <w:top w:val="single" w:sz="6" w:space="0" w:color="000000"/>
              <w:left w:val="single" w:sz="6" w:space="0" w:color="000000"/>
              <w:bottom w:val="single" w:sz="6" w:space="0" w:color="000000"/>
              <w:right w:val="single" w:sz="6" w:space="0" w:color="000000"/>
            </w:tcBorders>
            <w:hideMark/>
          </w:tcPr>
          <w:p w14:paraId="2C2CDB70" w14:textId="77777777" w:rsidR="00C1604E" w:rsidRPr="00C1604E" w:rsidRDefault="00C1604E" w:rsidP="00C1604E">
            <w:pPr>
              <w:spacing w:after="0" w:line="240" w:lineRule="auto"/>
              <w:jc w:val="center"/>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Источник информации </w:t>
            </w:r>
          </w:p>
        </w:tc>
      </w:tr>
      <w:tr w:rsidR="00C1604E" w:rsidRPr="00C1604E" w14:paraId="6FCE8E09" w14:textId="77777777" w:rsidTr="00C1604E">
        <w:tc>
          <w:tcPr>
            <w:tcW w:w="0" w:type="auto"/>
            <w:vMerge w:val="restart"/>
            <w:tcBorders>
              <w:top w:val="single" w:sz="6" w:space="0" w:color="000000"/>
              <w:left w:val="single" w:sz="6" w:space="0" w:color="000000"/>
              <w:bottom w:val="single" w:sz="6" w:space="0" w:color="000000"/>
              <w:right w:val="single" w:sz="6" w:space="0" w:color="000000"/>
            </w:tcBorders>
            <w:hideMark/>
          </w:tcPr>
          <w:p w14:paraId="0B39EC57"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lastRenderedPageBreak/>
              <w:t xml:space="preserve">Сведения о доходах </w:t>
            </w:r>
          </w:p>
        </w:tc>
        <w:tc>
          <w:tcPr>
            <w:tcW w:w="0" w:type="auto"/>
            <w:tcBorders>
              <w:top w:val="single" w:sz="6" w:space="0" w:color="000000"/>
              <w:left w:val="single" w:sz="6" w:space="0" w:color="000000"/>
              <w:bottom w:val="single" w:sz="6" w:space="0" w:color="000000"/>
              <w:right w:val="single" w:sz="6" w:space="0" w:color="000000"/>
            </w:tcBorders>
            <w:hideMark/>
          </w:tcPr>
          <w:p w14:paraId="482C8A9D"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Справка о доходах и суммах налога физического лица, которую можно получить через Личный кабинет налогоплательщика (официальный сайт https://lkfl2.nalog.ru/lkfl) </w:t>
            </w:r>
          </w:p>
        </w:tc>
      </w:tr>
      <w:tr w:rsidR="00C1604E" w:rsidRPr="00C1604E" w14:paraId="2582580F" w14:textId="77777777" w:rsidTr="00C160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2BE9C7" w14:textId="77777777" w:rsidR="00C1604E" w:rsidRPr="00C1604E" w:rsidRDefault="00C1604E" w:rsidP="00C1604E">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9B45088"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 </w:t>
            </w:r>
          </w:p>
        </w:tc>
      </w:tr>
      <w:tr w:rsidR="00C1604E" w:rsidRPr="00C1604E" w14:paraId="09687E82" w14:textId="77777777" w:rsidTr="00C160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790B72" w14:textId="77777777" w:rsidR="00C1604E" w:rsidRPr="00C1604E" w:rsidRDefault="00C1604E" w:rsidP="00C1604E">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2B8DFA5"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Выписка о движении денежных средств по счету </w:t>
            </w:r>
          </w:p>
        </w:tc>
      </w:tr>
      <w:tr w:rsidR="00C1604E" w:rsidRPr="00C1604E" w14:paraId="2D797BA2"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08C9F23C"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о недвижимом имуществе </w:t>
            </w:r>
          </w:p>
        </w:tc>
        <w:tc>
          <w:tcPr>
            <w:tcW w:w="0" w:type="auto"/>
            <w:tcBorders>
              <w:top w:val="single" w:sz="6" w:space="0" w:color="000000"/>
              <w:left w:val="single" w:sz="6" w:space="0" w:color="000000"/>
              <w:bottom w:val="single" w:sz="6" w:space="0" w:color="000000"/>
              <w:right w:val="single" w:sz="6" w:space="0" w:color="000000"/>
            </w:tcBorders>
            <w:hideMark/>
          </w:tcPr>
          <w:p w14:paraId="465EAA53"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Регистрационные документы. </w:t>
            </w:r>
          </w:p>
          <w:p w14:paraId="38B90820"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 </w:t>
            </w:r>
          </w:p>
        </w:tc>
      </w:tr>
      <w:tr w:rsidR="00C1604E" w:rsidRPr="00C1604E" w14:paraId="11537408"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2888BEAF"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о транспортных средствах </w:t>
            </w:r>
          </w:p>
        </w:tc>
        <w:tc>
          <w:tcPr>
            <w:tcW w:w="0" w:type="auto"/>
            <w:tcBorders>
              <w:top w:val="single" w:sz="6" w:space="0" w:color="000000"/>
              <w:left w:val="single" w:sz="6" w:space="0" w:color="000000"/>
              <w:bottom w:val="single" w:sz="6" w:space="0" w:color="000000"/>
              <w:right w:val="single" w:sz="6" w:space="0" w:color="000000"/>
            </w:tcBorders>
            <w:hideMark/>
          </w:tcPr>
          <w:p w14:paraId="21080855"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Регистрационные документы. </w:t>
            </w:r>
          </w:p>
          <w:p w14:paraId="4C3466AA"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 </w:t>
            </w:r>
          </w:p>
        </w:tc>
      </w:tr>
      <w:tr w:rsidR="00C1604E" w:rsidRPr="00C1604E" w14:paraId="07DA8062"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49971C70"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о счетах в банках и иных кредитных организациях </w:t>
            </w:r>
          </w:p>
        </w:tc>
        <w:tc>
          <w:tcPr>
            <w:tcW w:w="0" w:type="auto"/>
            <w:tcBorders>
              <w:top w:val="single" w:sz="6" w:space="0" w:color="000000"/>
              <w:left w:val="single" w:sz="6" w:space="0" w:color="000000"/>
              <w:bottom w:val="single" w:sz="6" w:space="0" w:color="000000"/>
              <w:right w:val="single" w:sz="6" w:space="0" w:color="000000"/>
            </w:tcBorders>
            <w:hideMark/>
          </w:tcPr>
          <w:p w14:paraId="452AE41B"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Ориентирующая информация может быть получена через личный кабинет налогоплательщика (официальный сайт https://lkfl2.nalog.ru/lkfl). </w:t>
            </w:r>
          </w:p>
          <w:p w14:paraId="197DBD79"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Впоследствии указанные сведения получаются через банк (иную кредитную организацию) на основании Указания Банка России N 5798-У (как лично, так и с использованием средств дистанционного обслуживания клиента) </w:t>
            </w:r>
          </w:p>
        </w:tc>
      </w:tr>
      <w:tr w:rsidR="00C1604E" w:rsidRPr="00C1604E" w14:paraId="6F75910A"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647BF6A2"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о ценных бумагах </w:t>
            </w:r>
          </w:p>
        </w:tc>
        <w:tc>
          <w:tcPr>
            <w:tcW w:w="0" w:type="auto"/>
            <w:tcBorders>
              <w:top w:val="single" w:sz="6" w:space="0" w:color="000000"/>
              <w:left w:val="single" w:sz="6" w:space="0" w:color="000000"/>
              <w:bottom w:val="single" w:sz="6" w:space="0" w:color="000000"/>
              <w:right w:val="single" w:sz="6" w:space="0" w:color="000000"/>
            </w:tcBorders>
            <w:hideMark/>
          </w:tcPr>
          <w:p w14:paraId="02B18630"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Регистрационные документы </w:t>
            </w:r>
          </w:p>
        </w:tc>
      </w:tr>
      <w:tr w:rsidR="00C1604E" w:rsidRPr="00C1604E" w14:paraId="1E1C8D67"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0C4A0FEB"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об объектах недвижимого имущества, находящихся в пользовании </w:t>
            </w:r>
          </w:p>
        </w:tc>
        <w:tc>
          <w:tcPr>
            <w:tcW w:w="0" w:type="auto"/>
            <w:tcBorders>
              <w:top w:val="single" w:sz="6" w:space="0" w:color="000000"/>
              <w:left w:val="single" w:sz="6" w:space="0" w:color="000000"/>
              <w:bottom w:val="single" w:sz="6" w:space="0" w:color="000000"/>
              <w:right w:val="single" w:sz="6" w:space="0" w:color="000000"/>
            </w:tcBorders>
            <w:hideMark/>
          </w:tcPr>
          <w:p w14:paraId="10516857"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При наличии письменных оснований пользования - письменные основания </w:t>
            </w:r>
          </w:p>
        </w:tc>
      </w:tr>
      <w:tr w:rsidR="00C1604E" w:rsidRPr="00C1604E" w14:paraId="3405C9CD"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486959F2"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Сведения о срочных обязательствах финансового характера </w:t>
            </w:r>
          </w:p>
        </w:tc>
        <w:tc>
          <w:tcPr>
            <w:tcW w:w="0" w:type="auto"/>
            <w:tcBorders>
              <w:top w:val="single" w:sz="6" w:space="0" w:color="000000"/>
              <w:left w:val="single" w:sz="6" w:space="0" w:color="000000"/>
              <w:bottom w:val="single" w:sz="6" w:space="0" w:color="000000"/>
              <w:right w:val="single" w:sz="6" w:space="0" w:color="000000"/>
            </w:tcBorders>
            <w:hideMark/>
          </w:tcPr>
          <w:p w14:paraId="0CAC753B"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При наличии письменных оснований возникновения обязательства - письменные основания. </w:t>
            </w:r>
          </w:p>
          <w:p w14:paraId="4F1A0384"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N 5798-У (как лично, так и с использованием средств дистанционного обслуживания клиента) </w:t>
            </w:r>
          </w:p>
        </w:tc>
      </w:tr>
    </w:tbl>
    <w:p w14:paraId="5D1B980F"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06A56872"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Ряд сведений также доступен на Портале государственных услуг Российской Федерации (https://www.gosuslugi.ru/). </w:t>
      </w:r>
    </w:p>
    <w:p w14:paraId="12A48D9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Отдельные примеры конкретных источников информации указаны в применимых положениях настоящих Методических рекомендаций. </w:t>
      </w:r>
    </w:p>
    <w:p w14:paraId="4DD8D23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50. 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 </w:t>
      </w:r>
    </w:p>
    <w:p w14:paraId="120470B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51. Оценка актуальности версии СПО "Справки БК" осуществляется при приеме справки. </w:t>
      </w:r>
    </w:p>
    <w:p w14:paraId="4F64672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печати справки формируются зоны со служебной информацией (штриховые коды и т.п.), нанесение каких-либо пометок на которые не допускается. </w:t>
      </w:r>
    </w:p>
    <w:p w14:paraId="59D5509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52. СПО "Справки БК" размещено на официальном сайте Президента Российской Федерации (http://www.kremlin.ru/structure/additional/12), ссылка на который также </w:t>
      </w:r>
      <w:r w:rsidRPr="00C1604E">
        <w:rPr>
          <w:rFonts w:ascii="Times New Roman" w:eastAsia="Times New Roman" w:hAnsi="Times New Roman" w:cs="Times New Roman"/>
          <w:sz w:val="24"/>
          <w:szCs w:val="24"/>
          <w:lang w:eastAsia="ru-RU"/>
        </w:rPr>
        <w:lastRenderedPageBreak/>
        <w:t xml:space="preserve">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 </w:t>
      </w:r>
    </w:p>
    <w:p w14:paraId="6782083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53.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справки, рекомендуется распечатать, подписать и представить справки в течение одного дня (одной датой). </w:t>
      </w:r>
    </w:p>
    <w:p w14:paraId="028167B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 </w:t>
      </w:r>
    </w:p>
    <w:p w14:paraId="3974B37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 </w:t>
      </w:r>
    </w:p>
    <w:p w14:paraId="4D16C4B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 </w:t>
      </w:r>
    </w:p>
    <w:p w14:paraId="7D85661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01AA506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для печати справок используется лазерный принтер, обеспечивающий качественную печать; </w:t>
      </w:r>
    </w:p>
    <w:p w14:paraId="7DDA72C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не допускаются дефекты печати в виде полос, пятен (при дефектах барабана или картриджа принтера); </w:t>
      </w:r>
    </w:p>
    <w:p w14:paraId="4072187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 </w:t>
      </w:r>
    </w:p>
    <w:p w14:paraId="74210F8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не допускаются рукописные правки. </w:t>
      </w:r>
    </w:p>
    <w:p w14:paraId="335E864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Справки не следует прошивать и фиксировать скрепкой. </w:t>
      </w:r>
    </w:p>
    <w:p w14:paraId="4C51A3D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Печатать справки рекомендуется только на одной стороне листа. </w:t>
      </w:r>
    </w:p>
    <w:p w14:paraId="730821D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 </w:t>
      </w:r>
    </w:p>
    <w:p w14:paraId="1A07E731"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3C3CF66D"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ТИТУЛЬНЫЙ ЛИСТ</w:t>
      </w:r>
      <w:r w:rsidRPr="00C1604E">
        <w:rPr>
          <w:rFonts w:ascii="Times New Roman" w:eastAsia="Times New Roman" w:hAnsi="Times New Roman" w:cs="Times New Roman"/>
          <w:sz w:val="24"/>
          <w:szCs w:val="24"/>
          <w:lang w:eastAsia="ru-RU"/>
        </w:rPr>
        <w:t xml:space="preserve"> </w:t>
      </w:r>
    </w:p>
    <w:p w14:paraId="09C69336"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220A2967"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55. При заполнении титульного листа справки рекомендуется обратить внимание на следующее: </w:t>
      </w:r>
    </w:p>
    <w:p w14:paraId="7AE3236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 </w:t>
      </w:r>
    </w:p>
    <w:p w14:paraId="76D19E6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дата рождения (год рождения) указывается в соответствии с записью в документе, удостоверяющем личность; </w:t>
      </w:r>
    </w:p>
    <w:p w14:paraId="62B69E9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C1604E">
        <w:rPr>
          <w:rFonts w:ascii="Times New Roman" w:eastAsia="Times New Roman" w:hAnsi="Times New Roman" w:cs="Times New Roman"/>
          <w:sz w:val="24"/>
          <w:szCs w:val="24"/>
          <w:lang w:eastAsia="ru-RU"/>
        </w:rPr>
        <w:t>беззаявительном</w:t>
      </w:r>
      <w:proofErr w:type="spellEnd"/>
      <w:r w:rsidRPr="00C1604E">
        <w:rPr>
          <w:rFonts w:ascii="Times New Roman" w:eastAsia="Times New Roman" w:hAnsi="Times New Roman" w:cs="Times New Roman"/>
          <w:sz w:val="24"/>
          <w:szCs w:val="24"/>
          <w:lang w:eastAsia="ru-RU"/>
        </w:rPr>
        <w:t xml:space="preserve"> порядке; </w:t>
      </w:r>
    </w:p>
    <w:p w14:paraId="12F0257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 </w:t>
      </w:r>
    </w:p>
    <w:p w14:paraId="21D8EDD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 </w:t>
      </w:r>
    </w:p>
    <w:p w14:paraId="1A2914C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 </w:t>
      </w:r>
    </w:p>
    <w:p w14:paraId="350E7DD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 </w:t>
      </w:r>
    </w:p>
    <w:p w14:paraId="07FF7F4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 </w:t>
      </w:r>
    </w:p>
    <w:p w14:paraId="6FC1664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w:t>
      </w:r>
      <w:r w:rsidRPr="00C1604E">
        <w:rPr>
          <w:rFonts w:ascii="Times New Roman" w:eastAsia="Times New Roman" w:hAnsi="Times New Roman" w:cs="Times New Roman"/>
          <w:sz w:val="24"/>
          <w:szCs w:val="24"/>
          <w:lang w:eastAsia="ru-RU"/>
        </w:rPr>
        <w:lastRenderedPageBreak/>
        <w:t xml:space="preserve">отменяет обязанность по сообщению об отсутствии сделок,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w:t>
      </w:r>
    </w:p>
    <w:p w14:paraId="697EB70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при наличии на отчетную дату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 </w:t>
      </w:r>
    </w:p>
    <w:p w14:paraId="3D4112D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 </w:t>
      </w:r>
    </w:p>
    <w:p w14:paraId="047B8C0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заполнении справки лица, зарегистрированного в качестве индивидуального предпринимателя, рекомендуется указывать соответствующий статус. </w:t>
      </w:r>
    </w:p>
    <w:p w14:paraId="12B7D9E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 </w:t>
      </w:r>
    </w:p>
    <w:p w14:paraId="322F92A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6)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w:t>
      </w:r>
      <w:proofErr w:type="spellStart"/>
      <w:r w:rsidRPr="00C1604E">
        <w:rPr>
          <w:rFonts w:ascii="Times New Roman" w:eastAsia="Times New Roman" w:hAnsi="Times New Roman" w:cs="Times New Roman"/>
          <w:sz w:val="24"/>
          <w:szCs w:val="24"/>
          <w:lang w:eastAsia="ru-RU"/>
        </w:rPr>
        <w:t>Доп.информация</w:t>
      </w:r>
      <w:proofErr w:type="spellEnd"/>
      <w:r w:rsidRPr="00C1604E">
        <w:rPr>
          <w:rFonts w:ascii="Times New Roman" w:eastAsia="Times New Roman" w:hAnsi="Times New Roman" w:cs="Times New Roman"/>
          <w:sz w:val="24"/>
          <w:szCs w:val="24"/>
          <w:lang w:eastAsia="ru-RU"/>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Pr="00C1604E">
        <w:rPr>
          <w:rFonts w:ascii="Times New Roman" w:eastAsia="Times New Roman" w:hAnsi="Times New Roman" w:cs="Times New Roman"/>
          <w:sz w:val="24"/>
          <w:szCs w:val="24"/>
          <w:lang w:eastAsia="ru-RU"/>
        </w:rPr>
        <w:t>Доп.информация</w:t>
      </w:r>
      <w:proofErr w:type="spellEnd"/>
      <w:r w:rsidRPr="00C1604E">
        <w:rPr>
          <w:rFonts w:ascii="Times New Roman" w:eastAsia="Times New Roman" w:hAnsi="Times New Roman" w:cs="Times New Roman"/>
          <w:sz w:val="24"/>
          <w:szCs w:val="24"/>
          <w:lang w:eastAsia="ru-RU"/>
        </w:rPr>
        <w:t xml:space="preserve">" указывается адрес фактического проживания; </w:t>
      </w:r>
    </w:p>
    <w:p w14:paraId="661A677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
    <w:p w14:paraId="1E00F72F"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26179892"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РАЗДЕЛ 1. СВЕДЕНИЯ О ДОХОДАХ</w:t>
      </w:r>
      <w:r w:rsidRPr="00C1604E">
        <w:rPr>
          <w:rFonts w:ascii="Times New Roman" w:eastAsia="Times New Roman" w:hAnsi="Times New Roman" w:cs="Times New Roman"/>
          <w:sz w:val="24"/>
          <w:szCs w:val="24"/>
          <w:lang w:eastAsia="ru-RU"/>
        </w:rPr>
        <w:t xml:space="preserve"> </w:t>
      </w:r>
    </w:p>
    <w:p w14:paraId="7244F25A"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5A125450"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56. 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 </w:t>
      </w:r>
    </w:p>
    <w:p w14:paraId="0C39776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 </w:t>
      </w:r>
    </w:p>
    <w:p w14:paraId="13A57073"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4CD7A5B2"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lastRenderedPageBreak/>
        <w:t>Доход по основному месту работы</w:t>
      </w:r>
      <w:r w:rsidRPr="00C1604E">
        <w:rPr>
          <w:rFonts w:ascii="Times New Roman" w:eastAsia="Times New Roman" w:hAnsi="Times New Roman" w:cs="Times New Roman"/>
          <w:sz w:val="24"/>
          <w:szCs w:val="24"/>
          <w:lang w:eastAsia="ru-RU"/>
        </w:rPr>
        <w:t xml:space="preserve"> </w:t>
      </w:r>
    </w:p>
    <w:p w14:paraId="07FC872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58. 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"Иные доходы". </w:t>
      </w:r>
    </w:p>
    <w:p w14:paraId="7DDA268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14:paraId="3504114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 </w:t>
      </w:r>
    </w:p>
    <w:p w14:paraId="7818D3A5"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6B7C59E0"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Особенности заполнения данной графы отдельными категориями лиц</w:t>
      </w:r>
      <w:r w:rsidRPr="00C1604E">
        <w:rPr>
          <w:rFonts w:ascii="Times New Roman" w:eastAsia="Times New Roman" w:hAnsi="Times New Roman" w:cs="Times New Roman"/>
          <w:sz w:val="24"/>
          <w:szCs w:val="24"/>
          <w:lang w:eastAsia="ru-RU"/>
        </w:rPr>
        <w:t xml:space="preserve"> </w:t>
      </w:r>
    </w:p>
    <w:p w14:paraId="1C90C6C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60. Представление Сведений в отношении лица, зарегистрированного в качестве индивидуального предпринимателя, применяющего специальные налоговые режимы: </w:t>
      </w:r>
    </w:p>
    <w:p w14:paraId="7927C45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 </w:t>
      </w:r>
    </w:p>
    <w:p w14:paraId="05A4594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 </w:t>
      </w:r>
    </w:p>
    <w:p w14:paraId="0D02F09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 </w:t>
      </w:r>
    </w:p>
    <w:p w14:paraId="44D3750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4) при применении автоматизированной упрощенной системы налогообложения (</w:t>
      </w:r>
      <w:proofErr w:type="spellStart"/>
      <w:r w:rsidRPr="00C1604E">
        <w:rPr>
          <w:rFonts w:ascii="Times New Roman" w:eastAsia="Times New Roman" w:hAnsi="Times New Roman" w:cs="Times New Roman"/>
          <w:sz w:val="24"/>
          <w:szCs w:val="24"/>
          <w:lang w:eastAsia="ru-RU"/>
        </w:rPr>
        <w:t>АвтоУСН</w:t>
      </w:r>
      <w:proofErr w:type="spellEnd"/>
      <w:r w:rsidRPr="00C1604E">
        <w:rPr>
          <w:rFonts w:ascii="Times New Roman" w:eastAsia="Times New Roman" w:hAnsi="Times New Roman" w:cs="Times New Roman"/>
          <w:sz w:val="24"/>
          <w:szCs w:val="24"/>
          <w:lang w:eastAsia="ru-RU"/>
        </w:rP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 </w:t>
      </w:r>
    </w:p>
    <w:p w14:paraId="7F3CF6D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"Иные доходы" отражается доход, полученный от других видов предпринимательской деятельности, осуществляемой </w:t>
      </w:r>
      <w:r w:rsidRPr="00C1604E">
        <w:rPr>
          <w:rFonts w:ascii="Times New Roman" w:eastAsia="Times New Roman" w:hAnsi="Times New Roman" w:cs="Times New Roman"/>
          <w:sz w:val="24"/>
          <w:szCs w:val="24"/>
          <w:lang w:eastAsia="ru-RU"/>
        </w:rPr>
        <w:lastRenderedPageBreak/>
        <w:t xml:space="preserve">с применением остальных специальных налоговых режимов (с разбивкой по суммам дохода и указанием применяемого специального налогового режима). </w:t>
      </w:r>
    </w:p>
    <w:p w14:paraId="60D66E8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61. При заполнении данного раздела лицом, замещающим муниципальную должность на непостоянной основе, указывается доход по основному месту работы. </w:t>
      </w:r>
    </w:p>
    <w:p w14:paraId="1D5ACB0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 </w:t>
      </w:r>
    </w:p>
    <w:p w14:paraId="3F2C3FF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N 28-6/10/В-4623 (https://mintrud.gov.ru/docs/1872). </w:t>
      </w:r>
    </w:p>
    <w:p w14:paraId="1F9E877A"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1FC01542"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Доход от педагогической и научной деятельности</w:t>
      </w:r>
      <w:r w:rsidRPr="00C1604E">
        <w:rPr>
          <w:rFonts w:ascii="Times New Roman" w:eastAsia="Times New Roman" w:hAnsi="Times New Roman" w:cs="Times New Roman"/>
          <w:sz w:val="24"/>
          <w:szCs w:val="24"/>
          <w:lang w:eastAsia="ru-RU"/>
        </w:rPr>
        <w:t xml:space="preserve"> </w:t>
      </w:r>
    </w:p>
    <w:p w14:paraId="26FC58D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64. 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 </w:t>
      </w:r>
    </w:p>
    <w:p w14:paraId="39E853F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"Доход по основному месту работы", а не в строке "Доход от педагогической и научной деятельности". </w:t>
      </w:r>
    </w:p>
    <w:p w14:paraId="20E934B8"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2D984D76"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Доход от иной творческой деятельности</w:t>
      </w:r>
      <w:r w:rsidRPr="00C1604E">
        <w:rPr>
          <w:rFonts w:ascii="Times New Roman" w:eastAsia="Times New Roman" w:hAnsi="Times New Roman" w:cs="Times New Roman"/>
          <w:sz w:val="24"/>
          <w:szCs w:val="24"/>
          <w:lang w:eastAsia="ru-RU"/>
        </w:rPr>
        <w:t xml:space="preserve"> </w:t>
      </w:r>
    </w:p>
    <w:p w14:paraId="46E080C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66.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 </w:t>
      </w:r>
    </w:p>
    <w:p w14:paraId="2DBA4FF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67. Подлежат указанию в строках "Доход от педагогической и научной деятельности" и "Доход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 </w:t>
      </w:r>
    </w:p>
    <w:p w14:paraId="5F9B0E4C"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5A8069B3"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Доход от вкладов в банках и иных кредитных организациях</w:t>
      </w:r>
      <w:r w:rsidRPr="00C1604E">
        <w:rPr>
          <w:rFonts w:ascii="Times New Roman" w:eastAsia="Times New Roman" w:hAnsi="Times New Roman" w:cs="Times New Roman"/>
          <w:sz w:val="24"/>
          <w:szCs w:val="24"/>
          <w:lang w:eastAsia="ru-RU"/>
        </w:rPr>
        <w:t xml:space="preserve"> </w:t>
      </w:r>
    </w:p>
    <w:p w14:paraId="0B63EE0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68.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 </w:t>
      </w:r>
    </w:p>
    <w:p w14:paraId="13AFD2B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69. Сведения о наличии соответствующих банковских счетов и вкладов указываются в разделе 4 справки. </w:t>
      </w:r>
    </w:p>
    <w:p w14:paraId="5B32C11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70. Доход, полученный в иностранной валюте, указывается в рублях по курсу Банка России на дату получения дохода (с учетом положений пункта 54 настоящих Методических рекомендаций). </w:t>
      </w:r>
    </w:p>
    <w:p w14:paraId="4525912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4D3F49A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пункта 54 настоящих Методических рекомендаций). </w:t>
      </w:r>
    </w:p>
    <w:p w14:paraId="0FFA8C5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N 5798-У (за исключением случаев, указанных в пункте 75 и подпункте 15 пункта 84 настоящих Методических рекомендаций). </w:t>
      </w:r>
    </w:p>
    <w:p w14:paraId="19E7210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 </w:t>
      </w:r>
    </w:p>
    <w:p w14:paraId="52E9E1B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 </w:t>
      </w:r>
    </w:p>
    <w:p w14:paraId="7184950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N 5798-У, такие сведения не отражаются в справке. </w:t>
      </w:r>
    </w:p>
    <w:p w14:paraId="0655F0D5"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2A04D35A"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Доход от ценных бумаг и долей участия в коммерческих организациях</w:t>
      </w:r>
      <w:r w:rsidRPr="00C1604E">
        <w:rPr>
          <w:rFonts w:ascii="Times New Roman" w:eastAsia="Times New Roman" w:hAnsi="Times New Roman" w:cs="Times New Roman"/>
          <w:sz w:val="24"/>
          <w:szCs w:val="24"/>
          <w:lang w:eastAsia="ru-RU"/>
        </w:rPr>
        <w:t xml:space="preserve"> </w:t>
      </w:r>
    </w:p>
    <w:p w14:paraId="162CF17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76.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 </w:t>
      </w:r>
    </w:p>
    <w:p w14:paraId="5538774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 </w:t>
      </w:r>
    </w:p>
    <w:p w14:paraId="72442A0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 </w:t>
      </w:r>
    </w:p>
    <w:p w14:paraId="3C0DC6A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дисконт, полученный в качестве дохода по облигациям; </w:t>
      </w:r>
    </w:p>
    <w:p w14:paraId="7789F83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C1604E">
        <w:rPr>
          <w:rFonts w:ascii="Times New Roman" w:eastAsia="Times New Roman" w:hAnsi="Times New Roman" w:cs="Times New Roman"/>
          <w:sz w:val="24"/>
          <w:szCs w:val="24"/>
          <w:lang w:eastAsia="ru-RU"/>
        </w:rPr>
        <w:t>репо</w:t>
      </w:r>
      <w:proofErr w:type="spellEnd"/>
      <w:r w:rsidRPr="00C1604E">
        <w:rPr>
          <w:rFonts w:ascii="Times New Roman" w:eastAsia="Times New Roman" w:hAnsi="Times New Roman" w:cs="Times New Roman"/>
          <w:sz w:val="24"/>
          <w:szCs w:val="24"/>
          <w:lang w:eastAsia="ru-RU"/>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14:paraId="030414C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Доход от ценных бумаг и долей участия в коммерческих организациях указывается единым значением по совокупности соответствующих операций. </w:t>
      </w:r>
    </w:p>
    <w:p w14:paraId="4E9DABCC"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11D48FF9"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Иные доходы</w:t>
      </w:r>
      <w:r w:rsidRPr="00C1604E">
        <w:rPr>
          <w:rFonts w:ascii="Times New Roman" w:eastAsia="Times New Roman" w:hAnsi="Times New Roman" w:cs="Times New Roman"/>
          <w:sz w:val="24"/>
          <w:szCs w:val="24"/>
          <w:lang w:eastAsia="ru-RU"/>
        </w:rPr>
        <w:t xml:space="preserve"> </w:t>
      </w:r>
    </w:p>
    <w:p w14:paraId="22A40C4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77. В данной строке указываются доходы, которые не были отражены в вышеуказанных строках справки. </w:t>
      </w:r>
    </w:p>
    <w:p w14:paraId="0A783BA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 например, в строке "Иные доходы" могут быть указаны: </w:t>
      </w:r>
    </w:p>
    <w:p w14:paraId="4194C45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государственная и негосударственная пенсии (при этом разные виды пенсий (по возрасту и пенсия военнослужащего) не следует суммировать); </w:t>
      </w:r>
    </w:p>
    <w:p w14:paraId="033E101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14:paraId="7EFAD4F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 </w:t>
      </w:r>
    </w:p>
    <w:p w14:paraId="77C9909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w:t>
      </w:r>
      <w:r w:rsidRPr="00C1604E">
        <w:rPr>
          <w:rFonts w:ascii="Times New Roman" w:eastAsia="Times New Roman" w:hAnsi="Times New Roman" w:cs="Times New Roman"/>
          <w:sz w:val="24"/>
          <w:szCs w:val="24"/>
          <w:lang w:eastAsia="ru-RU"/>
        </w:rPr>
        <w:lastRenderedPageBreak/>
        <w:t xml:space="preserve">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 </w:t>
      </w:r>
    </w:p>
    <w:p w14:paraId="0ABD589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 </w:t>
      </w:r>
    </w:p>
    <w:p w14:paraId="1CFD2B7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суммы, причитающиеся ребенку в качестве алиментов (за исключением алиментов, выплачиваемых в браке, кроме случая, предусмотренного пунктом 39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"Иные доходы", а сведения о счете - в разделе 4 справки; </w:t>
      </w:r>
    </w:p>
    <w:p w14:paraId="3779696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 стипендия; </w:t>
      </w:r>
    </w:p>
    <w:p w14:paraId="47CE0B0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w:t>
      </w:r>
      <w:proofErr w:type="spellStart"/>
      <w:r w:rsidRPr="00C1604E">
        <w:rPr>
          <w:rFonts w:ascii="Times New Roman" w:eastAsia="Times New Roman" w:hAnsi="Times New Roman" w:cs="Times New Roman"/>
          <w:sz w:val="24"/>
          <w:szCs w:val="24"/>
          <w:lang w:eastAsia="ru-RU"/>
        </w:rPr>
        <w:t>займ</w:t>
      </w:r>
      <w:proofErr w:type="spellEnd"/>
      <w:r w:rsidRPr="00C1604E">
        <w:rPr>
          <w:rFonts w:ascii="Times New Roman" w:eastAsia="Times New Roman" w:hAnsi="Times New Roman" w:cs="Times New Roman"/>
          <w:sz w:val="24"/>
          <w:szCs w:val="24"/>
          <w:lang w:eastAsia="ru-RU"/>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C1604E">
        <w:rPr>
          <w:rFonts w:ascii="Times New Roman" w:eastAsia="Times New Roman" w:hAnsi="Times New Roman" w:cs="Times New Roman"/>
          <w:sz w:val="24"/>
          <w:szCs w:val="24"/>
          <w:lang w:eastAsia="ru-RU"/>
        </w:rPr>
        <w:t>займ</w:t>
      </w:r>
      <w:proofErr w:type="spellEnd"/>
      <w:r w:rsidRPr="00C1604E">
        <w:rPr>
          <w:rFonts w:ascii="Times New Roman" w:eastAsia="Times New Roman" w:hAnsi="Times New Roman" w:cs="Times New Roman"/>
          <w:sz w:val="24"/>
          <w:szCs w:val="24"/>
          <w:lang w:eastAsia="ru-RU"/>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46891D1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52E2BF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пунктом 39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w:t>
      </w:r>
    </w:p>
    <w:p w14:paraId="27595B1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 </w:t>
      </w:r>
    </w:p>
    <w:p w14:paraId="2A07D88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Отражению подлежат также денежные средства, полученные от продажи, например, ранее купленного транспортного средства в течение отчетного периода. </w:t>
      </w:r>
    </w:p>
    <w:p w14:paraId="0A0A406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 </w:t>
      </w:r>
    </w:p>
    <w:p w14:paraId="4654AFD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продажи мелкого имущества (предметы обычной домашней обстановки, обихода и т.д.) рекомендуется указывать совокупный доход от его реализации. </w:t>
      </w:r>
    </w:p>
    <w:p w14:paraId="39E9B1F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 </w:t>
      </w:r>
    </w:p>
    <w:p w14:paraId="555CACF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Аналогично в отношении продажи имущества, находящегося в совместной собственности; </w:t>
      </w:r>
    </w:p>
    <w:p w14:paraId="5F654D7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 </w:t>
      </w:r>
    </w:p>
    <w:p w14:paraId="4C5982C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 </w:t>
      </w:r>
    </w:p>
    <w:p w14:paraId="20FA0C9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 </w:t>
      </w:r>
    </w:p>
    <w:p w14:paraId="33C2CF7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 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 </w:t>
      </w:r>
    </w:p>
    <w:p w14:paraId="539D8EF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 </w:t>
      </w:r>
    </w:p>
    <w:p w14:paraId="5E82CDA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 проценты по долговым обязательствам; </w:t>
      </w:r>
    </w:p>
    <w:p w14:paraId="5B179E4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 </w:t>
      </w:r>
    </w:p>
    <w:p w14:paraId="341F451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17) возмещение вреда, причиненного увечьем или иным повреждением здоровья; </w:t>
      </w:r>
    </w:p>
    <w:p w14:paraId="2EAA212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18) выплаты, связанные с гибелью (смертью), выплаченные наследникам; </w:t>
      </w:r>
    </w:p>
    <w:p w14:paraId="4FC7A06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 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211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 </w:t>
      </w:r>
    </w:p>
    <w:p w14:paraId="386250B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строке "Доход по основному месту работы"; </w:t>
      </w:r>
    </w:p>
    <w:p w14:paraId="2EBF2B2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 </w:t>
      </w:r>
    </w:p>
    <w:p w14:paraId="76E7A3F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2F899C3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 </w:t>
      </w:r>
    </w:p>
    <w:p w14:paraId="4D3B867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24) 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FA310F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 </w:t>
      </w:r>
    </w:p>
    <w:p w14:paraId="2DCEF6B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 </w:t>
      </w:r>
    </w:p>
    <w:p w14:paraId="77DB0D9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27) выплаты членам профсоюзных организаций, полученные от данных профсоюзных организаций; </w:t>
      </w:r>
    </w:p>
    <w:p w14:paraId="29A433A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"Доход от педагогической и научной деятельности", результаты иной творческой деятельности - в строке "Доход от иной творческой деятельности"; </w:t>
      </w:r>
    </w:p>
    <w:p w14:paraId="1B5EDF6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29) вознаграждение, полученное при осуществлении опеки или попечительства на возмездной основе; </w:t>
      </w:r>
    </w:p>
    <w:p w14:paraId="21ACE8F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30) доход, полученный индивидуальным предпринимателем (указывается согласно бухгалтерской (финансовой) отчетности или в соответствии с пунктом 60 настоящих Методических рекомендаций); </w:t>
      </w:r>
    </w:p>
    <w:p w14:paraId="01729D0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 </w:t>
      </w:r>
    </w:p>
    <w:p w14:paraId="24FE159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32) денежные средства, полученные в качестве оплаты услуг или товаров, в том числе в качестве авансового платежа; </w:t>
      </w:r>
    </w:p>
    <w:p w14:paraId="428E2C3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 </w:t>
      </w:r>
    </w:p>
    <w:p w14:paraId="6343762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пунктом 39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 </w:t>
      </w:r>
    </w:p>
    <w:p w14:paraId="2E18F72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35) доход, полученный по договорам переуступки прав требования на строящиеся объекты недвижимости; </w:t>
      </w:r>
    </w:p>
    <w:p w14:paraId="0ECF9C5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 </w:t>
      </w:r>
    </w:p>
    <w:p w14:paraId="4DACABE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37) выплаченная ликвидационная стоимость ценных бумаг при ликвидации коммерческой организации; </w:t>
      </w:r>
    </w:p>
    <w:p w14:paraId="744B02D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38) денежные средства, полученные в связи с прощением долга (в том числе частичным) служащему (работнику), его супруге (супругу) или несовершеннолетним детям; </w:t>
      </w:r>
    </w:p>
    <w:p w14:paraId="7CB9216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14:paraId="6544A10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40) иные аналогичные выплаты. </w:t>
      </w:r>
    </w:p>
    <w:p w14:paraId="14E24D3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78. 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w:t>
      </w:r>
    </w:p>
    <w:p w14:paraId="48B89E8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 </w:t>
      </w:r>
    </w:p>
    <w:p w14:paraId="6DA77F2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79. Доход, полученный в иностранной валюте, указывается в рублях по курсу Банка России на дату получения дохода (с учетом положений пункта 54 настоящих Методических рекомендаций). Доход, полученный в цифровой валюте, стоимость которой определяется в </w:t>
      </w:r>
      <w:r w:rsidRPr="00C1604E">
        <w:rPr>
          <w:rFonts w:ascii="Times New Roman" w:eastAsia="Times New Roman" w:hAnsi="Times New Roman" w:cs="Times New Roman"/>
          <w:sz w:val="24"/>
          <w:szCs w:val="24"/>
          <w:lang w:eastAsia="ru-RU"/>
        </w:rPr>
        <w:lastRenderedPageBreak/>
        <w:t xml:space="preserve">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54 настоящих Методических рекомендаций). </w:t>
      </w:r>
    </w:p>
    <w:p w14:paraId="4DC7007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80.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14:paraId="666ADA7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 </w:t>
      </w:r>
    </w:p>
    <w:p w14:paraId="2C4C926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82. С учетом целей антикоррупционного законодательства в строке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 </w:t>
      </w:r>
    </w:p>
    <w:p w14:paraId="109A2F1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со служебными командировками за счет средств работодателя; </w:t>
      </w:r>
    </w:p>
    <w:p w14:paraId="060DA13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 </w:t>
      </w:r>
    </w:p>
    <w:p w14:paraId="53EE40E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 </w:t>
      </w:r>
    </w:p>
    <w:p w14:paraId="763C9EC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 </w:t>
      </w:r>
    </w:p>
    <w:p w14:paraId="0EA52A3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с приобретением проездных документов для исполнения служебных (должностных) обязанностей; </w:t>
      </w:r>
    </w:p>
    <w:p w14:paraId="715150A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 с оплатой коммунальных и иных услуг, наймом жилого помещения; </w:t>
      </w:r>
    </w:p>
    <w:p w14:paraId="5790EEB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 с внесением родительской платы за посещение дошкольного образовательного учреждения; </w:t>
      </w:r>
    </w:p>
    <w:p w14:paraId="6E23A61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 с оформлением нотариальной доверенности, почтовыми расходами, расходами на оплату услуг представителя (возмещаются по решению суда). </w:t>
      </w:r>
    </w:p>
    <w:p w14:paraId="68A7D3F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w:t>
      </w:r>
      <w:r w:rsidRPr="00C1604E">
        <w:rPr>
          <w:rFonts w:ascii="Times New Roman" w:eastAsia="Times New Roman" w:hAnsi="Times New Roman" w:cs="Times New Roman"/>
          <w:sz w:val="24"/>
          <w:szCs w:val="24"/>
          <w:lang w:eastAsia="ru-RU"/>
        </w:rPr>
        <w:lastRenderedPageBreak/>
        <w:t xml:space="preserve">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 </w:t>
      </w:r>
    </w:p>
    <w:p w14:paraId="097B7E4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84. Также не указываются сведения о денежных средствах, полученных: </w:t>
      </w:r>
    </w:p>
    <w:p w14:paraId="61A8319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в виде социального, имущественного, инвестиционного налогового вычета; </w:t>
      </w:r>
    </w:p>
    <w:p w14:paraId="0C82AEB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от продажи различного вида подарочных сертификатов (карт), выпущенных предприятиями торговли, салонами красоты и пр.; </w:t>
      </w:r>
    </w:p>
    <w:p w14:paraId="0C74916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C1604E">
        <w:rPr>
          <w:rFonts w:ascii="Times New Roman" w:eastAsia="Times New Roman" w:hAnsi="Times New Roman" w:cs="Times New Roman"/>
          <w:sz w:val="24"/>
          <w:szCs w:val="24"/>
          <w:lang w:eastAsia="ru-RU"/>
        </w:rPr>
        <w:t>кешбэк</w:t>
      </w:r>
      <w:proofErr w:type="spellEnd"/>
      <w:r w:rsidRPr="00C1604E">
        <w:rPr>
          <w:rFonts w:ascii="Times New Roman" w:eastAsia="Times New Roman" w:hAnsi="Times New Roman" w:cs="Times New Roman"/>
          <w:sz w:val="24"/>
          <w:szCs w:val="24"/>
          <w:lang w:eastAsia="ru-RU"/>
        </w:rPr>
        <w:t xml:space="preserve"> сервис"), включая т.н. "туристический </w:t>
      </w:r>
      <w:proofErr w:type="spellStart"/>
      <w:r w:rsidRPr="00C1604E">
        <w:rPr>
          <w:rFonts w:ascii="Times New Roman" w:eastAsia="Times New Roman" w:hAnsi="Times New Roman" w:cs="Times New Roman"/>
          <w:sz w:val="24"/>
          <w:szCs w:val="24"/>
          <w:lang w:eastAsia="ru-RU"/>
        </w:rPr>
        <w:t>кешбэк</w:t>
      </w:r>
      <w:proofErr w:type="spellEnd"/>
      <w:r w:rsidRPr="00C1604E">
        <w:rPr>
          <w:rFonts w:ascii="Times New Roman" w:eastAsia="Times New Roman" w:hAnsi="Times New Roman" w:cs="Times New Roman"/>
          <w:sz w:val="24"/>
          <w:szCs w:val="24"/>
          <w:lang w:eastAsia="ru-RU"/>
        </w:rPr>
        <w:t xml:space="preserve">", "детский </w:t>
      </w:r>
      <w:proofErr w:type="spellStart"/>
      <w:r w:rsidRPr="00C1604E">
        <w:rPr>
          <w:rFonts w:ascii="Times New Roman" w:eastAsia="Times New Roman" w:hAnsi="Times New Roman" w:cs="Times New Roman"/>
          <w:sz w:val="24"/>
          <w:szCs w:val="24"/>
          <w:lang w:eastAsia="ru-RU"/>
        </w:rPr>
        <w:t>кешбэк</w:t>
      </w:r>
      <w:proofErr w:type="spellEnd"/>
      <w:r w:rsidRPr="00C1604E">
        <w:rPr>
          <w:rFonts w:ascii="Times New Roman" w:eastAsia="Times New Roman" w:hAnsi="Times New Roman" w:cs="Times New Roman"/>
          <w:sz w:val="24"/>
          <w:szCs w:val="24"/>
          <w:lang w:eastAsia="ru-RU"/>
        </w:rPr>
        <w:t xml:space="preserve">" и др.; </w:t>
      </w:r>
    </w:p>
    <w:p w14:paraId="6EFB9CE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 </w:t>
      </w:r>
    </w:p>
    <w:p w14:paraId="45BEF40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в качестве возврата налога на добавленную стоимость, уплаченного при совершении покупок за границей, по чекам </w:t>
      </w:r>
      <w:proofErr w:type="spellStart"/>
      <w:r w:rsidRPr="00C1604E">
        <w:rPr>
          <w:rFonts w:ascii="Times New Roman" w:eastAsia="Times New Roman" w:hAnsi="Times New Roman" w:cs="Times New Roman"/>
          <w:sz w:val="24"/>
          <w:szCs w:val="24"/>
          <w:lang w:eastAsia="ru-RU"/>
        </w:rPr>
        <w:t>Tax-free</w:t>
      </w:r>
      <w:proofErr w:type="spellEnd"/>
      <w:r w:rsidRPr="00C1604E">
        <w:rPr>
          <w:rFonts w:ascii="Times New Roman" w:eastAsia="Times New Roman" w:hAnsi="Times New Roman" w:cs="Times New Roman"/>
          <w:sz w:val="24"/>
          <w:szCs w:val="24"/>
          <w:lang w:eastAsia="ru-RU"/>
        </w:rPr>
        <w:t xml:space="preserve">; </w:t>
      </w:r>
    </w:p>
    <w:p w14:paraId="49A48DA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 в качестве вознаграждения донорам за сданную кровь, ее компонентов (и иную помощь); </w:t>
      </w:r>
    </w:p>
    <w:p w14:paraId="48DC1D9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 </w:t>
      </w:r>
    </w:p>
    <w:p w14:paraId="3F67C10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 в качестве возмещения расходов на повышение профессионального уровня за счет средств представителя нанимателя (работодателя); </w:t>
      </w:r>
    </w:p>
    <w:p w14:paraId="0A64487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443BBAF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 </w:t>
      </w:r>
    </w:p>
    <w:p w14:paraId="427F899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11) в связи с возвратом денежных средств по несостоявшемуся договору купли-продажи; </w:t>
      </w:r>
    </w:p>
    <w:p w14:paraId="31CF329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 </w:t>
      </w:r>
    </w:p>
    <w:p w14:paraId="74D57E0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 </w:t>
      </w:r>
    </w:p>
    <w:p w14:paraId="3D51FB2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14) на специальный избирательный счет в соответствии с Федеральным законом от 12 июня 2002 г. N 67-ФЗ "Об основных гарантиях избирательных прав и права на участие в референдуме граждан Российской Федерации"; </w:t>
      </w:r>
    </w:p>
    <w:p w14:paraId="0D1D3B8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 </w:t>
      </w:r>
    </w:p>
    <w:p w14:paraId="35813F2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разделе 1 справки. </w:t>
      </w:r>
    </w:p>
    <w:p w14:paraId="3A615D5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 </w:t>
      </w:r>
    </w:p>
    <w:p w14:paraId="4447A59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 </w:t>
      </w:r>
    </w:p>
    <w:p w14:paraId="0BA81515"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4A3D72D6"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РАЗДЕЛ 2. СВЕДЕНИЯ О РАСХОДАХ</w:t>
      </w:r>
      <w:r w:rsidRPr="00C1604E">
        <w:rPr>
          <w:rFonts w:ascii="Times New Roman" w:eastAsia="Times New Roman" w:hAnsi="Times New Roman" w:cs="Times New Roman"/>
          <w:sz w:val="24"/>
          <w:szCs w:val="24"/>
          <w:lang w:eastAsia="ru-RU"/>
        </w:rPr>
        <w:t xml:space="preserve"> </w:t>
      </w:r>
    </w:p>
    <w:p w14:paraId="326B5C07"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5BB63BAD"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14:paraId="791C527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4E9440F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88. Данный раздел справки также подлежит заполнению при наличии обстоятельств, перечисленных в пункте 87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 </w:t>
      </w:r>
    </w:p>
    <w:p w14:paraId="288C7A3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89. Граждане, поступающие на службу (работу), раздел 2 справки не заполняют. </w:t>
      </w:r>
    </w:p>
    <w:p w14:paraId="3039D5A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 </w:t>
      </w:r>
    </w:p>
    <w:p w14:paraId="35C5D4D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Сведения о расходах не представляются также при представлении справки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w:t>
      </w:r>
      <w:r w:rsidRPr="00C1604E">
        <w:rPr>
          <w:rFonts w:ascii="Times New Roman" w:eastAsia="Times New Roman" w:hAnsi="Times New Roman" w:cs="Times New Roman"/>
          <w:sz w:val="24"/>
          <w:szCs w:val="24"/>
          <w:lang w:eastAsia="ru-RU"/>
        </w:rPr>
        <w:lastRenderedPageBreak/>
        <w:t xml:space="preserve">осуществляющим свои полномочия без отрыва от основной деятельности (на непостоянной основе) или со дня передачи вакантного депутатского мандата. </w:t>
      </w:r>
    </w:p>
    <w:p w14:paraId="0183E56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3C05307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90. Заполнение данного раздела при отсутствии указанных в пункте 87 настоящих Методических рекомендаций оснований не является нарушением. </w:t>
      </w:r>
    </w:p>
    <w:p w14:paraId="2E21CD2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 </w:t>
      </w:r>
    </w:p>
    <w:p w14:paraId="61C7464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92. Для цели реализации пункта 87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 </w:t>
      </w:r>
    </w:p>
    <w:p w14:paraId="34DEE83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 </w:t>
      </w:r>
    </w:p>
    <w:p w14:paraId="667FF73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563D279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 </w:t>
      </w:r>
    </w:p>
    <w:p w14:paraId="0324C7C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w:t>
      </w:r>
      <w:r w:rsidRPr="00C1604E">
        <w:rPr>
          <w:rFonts w:ascii="Times New Roman" w:eastAsia="Times New Roman" w:hAnsi="Times New Roman" w:cs="Times New Roman"/>
          <w:sz w:val="24"/>
          <w:szCs w:val="24"/>
          <w:lang w:eastAsia="ru-RU"/>
        </w:rPr>
        <w:lastRenderedPageBreak/>
        <w:t xml:space="preserve">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 </w:t>
      </w:r>
    </w:p>
    <w:p w14:paraId="3511547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95. Данный раздел не заполняется в следующих случаях: </w:t>
      </w:r>
    </w:p>
    <w:p w14:paraId="74E343E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N 230-ФЗ "О контроле за соответствием расходов лиц, замещающих государственные должности, и иных лиц их доходам"); </w:t>
      </w:r>
    </w:p>
    <w:p w14:paraId="4DB02B5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 </w:t>
      </w:r>
    </w:p>
    <w:p w14:paraId="7A7B745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 </w:t>
      </w:r>
    </w:p>
    <w:p w14:paraId="6D2BB96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96. 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 </w:t>
      </w:r>
    </w:p>
    <w:p w14:paraId="41745F1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97. В графе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 </w:t>
      </w:r>
    </w:p>
    <w:p w14:paraId="2870B18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98. При заполнении графы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 </w:t>
      </w:r>
    </w:p>
    <w:p w14:paraId="0657360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 </w:t>
      </w:r>
    </w:p>
    <w:p w14:paraId="5AC1586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 </w:t>
      </w:r>
    </w:p>
    <w:p w14:paraId="466A474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101. В графе "Основания приобретения имущества" указываются регистрационный номер и дата записи в Едином государственном реестре недвижимости (ЕГРН). Также </w:t>
      </w:r>
      <w:r w:rsidRPr="00C1604E">
        <w:rPr>
          <w:rFonts w:ascii="Times New Roman" w:eastAsia="Times New Roman" w:hAnsi="Times New Roman" w:cs="Times New Roman"/>
          <w:sz w:val="24"/>
          <w:szCs w:val="24"/>
          <w:lang w:eastAsia="ru-RU"/>
        </w:rPr>
        <w:lastRenderedPageBreak/>
        <w:t xml:space="preserve">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 </w:t>
      </w:r>
    </w:p>
    <w:p w14:paraId="763D6E6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2DC0FF5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010A71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 </w:t>
      </w:r>
    </w:p>
    <w:p w14:paraId="79E7DCB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102. Особенности заполнения раздела "Сведения о расходах": </w:t>
      </w:r>
    </w:p>
    <w:p w14:paraId="4F0A9EB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577844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C1604E">
        <w:rPr>
          <w:rFonts w:ascii="Times New Roman" w:eastAsia="Times New Roman" w:hAnsi="Times New Roman" w:cs="Times New Roman"/>
          <w:sz w:val="24"/>
          <w:szCs w:val="24"/>
          <w:lang w:eastAsia="ru-RU"/>
        </w:rPr>
        <w:t>эскроу</w:t>
      </w:r>
      <w:proofErr w:type="spellEnd"/>
      <w:r w:rsidRPr="00C1604E">
        <w:rPr>
          <w:rFonts w:ascii="Times New Roman" w:eastAsia="Times New Roman" w:hAnsi="Times New Roman" w:cs="Times New Roman"/>
          <w:sz w:val="24"/>
          <w:szCs w:val="24"/>
          <w:lang w:eastAsia="ru-RU"/>
        </w:rPr>
        <w:t xml:space="preserve">, в рассматриваемом разделе отражаются сведения о расходах в случае, если внесенная на счета </w:t>
      </w:r>
      <w:proofErr w:type="spellStart"/>
      <w:r w:rsidRPr="00C1604E">
        <w:rPr>
          <w:rFonts w:ascii="Times New Roman" w:eastAsia="Times New Roman" w:hAnsi="Times New Roman" w:cs="Times New Roman"/>
          <w:sz w:val="24"/>
          <w:szCs w:val="24"/>
          <w:lang w:eastAsia="ru-RU"/>
        </w:rPr>
        <w:t>эскроу</w:t>
      </w:r>
      <w:proofErr w:type="spellEnd"/>
      <w:r w:rsidRPr="00C1604E">
        <w:rPr>
          <w:rFonts w:ascii="Times New Roman" w:eastAsia="Times New Roman" w:hAnsi="Times New Roman" w:cs="Times New Roman"/>
          <w:sz w:val="24"/>
          <w:szCs w:val="24"/>
          <w:lang w:eastAsia="ru-RU"/>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 </w:t>
      </w:r>
    </w:p>
    <w:p w14:paraId="351B9C8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 </w:t>
      </w:r>
    </w:p>
    <w:p w14:paraId="7F5081A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 </w:t>
      </w:r>
    </w:p>
    <w:p w14:paraId="4E8A5CE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C1604E">
        <w:rPr>
          <w:rFonts w:ascii="Times New Roman" w:eastAsia="Times New Roman" w:hAnsi="Times New Roman" w:cs="Times New Roman"/>
          <w:sz w:val="24"/>
          <w:szCs w:val="24"/>
          <w:lang w:eastAsia="ru-RU"/>
        </w:rPr>
        <w:t>эскроу</w:t>
      </w:r>
      <w:proofErr w:type="spellEnd"/>
      <w:r w:rsidRPr="00C1604E">
        <w:rPr>
          <w:rFonts w:ascii="Times New Roman" w:eastAsia="Times New Roman" w:hAnsi="Times New Roman" w:cs="Times New Roman"/>
          <w:sz w:val="24"/>
          <w:szCs w:val="24"/>
          <w:lang w:eastAsia="ru-RU"/>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w:t>
      </w:r>
      <w:r w:rsidRPr="00C1604E">
        <w:rPr>
          <w:rFonts w:ascii="Times New Roman" w:eastAsia="Times New Roman" w:hAnsi="Times New Roman" w:cs="Times New Roman"/>
          <w:sz w:val="24"/>
          <w:szCs w:val="24"/>
          <w:lang w:eastAsia="ru-RU"/>
        </w:rPr>
        <w:lastRenderedPageBreak/>
        <w:t xml:space="preserve">имущество, приобретенное на основании договора долевого участия, сведения об этом имуществе подлежат указанию в подразделе 3.1 раздела 3 справки; </w:t>
      </w:r>
    </w:p>
    <w:p w14:paraId="2D1BBCC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 </w:t>
      </w:r>
    </w:p>
    <w:p w14:paraId="1C24E4A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 </w:t>
      </w:r>
    </w:p>
    <w:p w14:paraId="4E637D8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 </w:t>
      </w:r>
    </w:p>
    <w:p w14:paraId="59D48999"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49AFAAB1"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РАЗДЕЛ 3. СВЕДЕНИЯ ОБ ИМУЩЕСТВЕ</w:t>
      </w:r>
      <w:r w:rsidRPr="00C1604E">
        <w:rPr>
          <w:rFonts w:ascii="Times New Roman" w:eastAsia="Times New Roman" w:hAnsi="Times New Roman" w:cs="Times New Roman"/>
          <w:sz w:val="24"/>
          <w:szCs w:val="24"/>
          <w:lang w:eastAsia="ru-RU"/>
        </w:rPr>
        <w:t xml:space="preserve"> </w:t>
      </w:r>
    </w:p>
    <w:p w14:paraId="733428A8"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3308A580"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Подраздел 3.1 Недвижимое имущество</w:t>
      </w:r>
      <w:r w:rsidRPr="00C1604E">
        <w:rPr>
          <w:rFonts w:ascii="Times New Roman" w:eastAsia="Times New Roman" w:hAnsi="Times New Roman" w:cs="Times New Roman"/>
          <w:sz w:val="24"/>
          <w:szCs w:val="24"/>
          <w:lang w:eastAsia="ru-RU"/>
        </w:rPr>
        <w:t xml:space="preserve"> </w:t>
      </w:r>
    </w:p>
    <w:p w14:paraId="6DC1EBB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103.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 </w:t>
      </w:r>
    </w:p>
    <w:p w14:paraId="437C27D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104.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0D10451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 </w:t>
      </w:r>
    </w:p>
    <w:p w14:paraId="44370D6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122 настоящих Методических рекомендаций). </w:t>
      </w:r>
    </w:p>
    <w:p w14:paraId="0F09C29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w:t>
      </w:r>
      <w:r w:rsidRPr="00C1604E">
        <w:rPr>
          <w:rFonts w:ascii="Times New Roman" w:eastAsia="Times New Roman" w:hAnsi="Times New Roman" w:cs="Times New Roman"/>
          <w:sz w:val="24"/>
          <w:szCs w:val="24"/>
          <w:lang w:eastAsia="ru-RU"/>
        </w:rPr>
        <w:lastRenderedPageBreak/>
        <w:t xml:space="preserve">Федерального закона от 13 июля 2015 г. N 218-ФЗ "О государственной регистрации недвижимости"). </w:t>
      </w:r>
    </w:p>
    <w:p w14:paraId="047A1D9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122 настоящих Методических рекомендаций). </w:t>
      </w:r>
    </w:p>
    <w:p w14:paraId="5BCD75A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106. 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C1604E">
        <w:rPr>
          <w:rFonts w:ascii="Times New Roman" w:eastAsia="Times New Roman" w:hAnsi="Times New Roman" w:cs="Times New Roman"/>
          <w:sz w:val="24"/>
          <w:szCs w:val="24"/>
          <w:lang w:eastAsia="ru-RU"/>
        </w:rPr>
        <w:t>паенакопления</w:t>
      </w:r>
      <w:proofErr w:type="spellEnd"/>
      <w:r w:rsidRPr="00C1604E">
        <w:rPr>
          <w:rFonts w:ascii="Times New Roman" w:eastAsia="Times New Roman" w:hAnsi="Times New Roman" w:cs="Times New Roman"/>
          <w:sz w:val="24"/>
          <w:szCs w:val="24"/>
          <w:lang w:eastAsia="ru-RU"/>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 </w:t>
      </w:r>
    </w:p>
    <w:p w14:paraId="74268A8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 </w:t>
      </w:r>
    </w:p>
    <w:p w14:paraId="059D9CF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 </w:t>
      </w:r>
    </w:p>
    <w:p w14:paraId="0A9A5DB6"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5F09BD45"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Заполнение графы "Вид и наименование имущества"</w:t>
      </w:r>
      <w:r w:rsidRPr="00C1604E">
        <w:rPr>
          <w:rFonts w:ascii="Times New Roman" w:eastAsia="Times New Roman" w:hAnsi="Times New Roman" w:cs="Times New Roman"/>
          <w:sz w:val="24"/>
          <w:szCs w:val="24"/>
          <w:lang w:eastAsia="ru-RU"/>
        </w:rPr>
        <w:t xml:space="preserve"> </w:t>
      </w:r>
    </w:p>
    <w:p w14:paraId="13AEFC1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 </w:t>
      </w:r>
    </w:p>
    <w:p w14:paraId="3B092FF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 </w:t>
      </w:r>
    </w:p>
    <w:p w14:paraId="6A828A2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 </w:t>
      </w:r>
    </w:p>
    <w:p w14:paraId="2CFB999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110. В соответствии со статьей 2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w:t>
      </w:r>
      <w:r w:rsidRPr="00C1604E">
        <w:rPr>
          <w:rFonts w:ascii="Times New Roman" w:eastAsia="Times New Roman" w:hAnsi="Times New Roman" w:cs="Times New Roman"/>
          <w:sz w:val="24"/>
          <w:szCs w:val="24"/>
          <w:lang w:eastAsia="ru-RU"/>
        </w:rPr>
        <w:lastRenderedPageBreak/>
        <w:t xml:space="preserve">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14:paraId="4B402D5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78193E1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112. 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или подразделе 6.1 раздела 6 справки. </w:t>
      </w:r>
    </w:p>
    <w:p w14:paraId="7B71165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113. В строке "Гаражи" указывается информация об организованных местах хранения автотранспорта - "гараж", "</w:t>
      </w:r>
      <w:proofErr w:type="spellStart"/>
      <w:r w:rsidRPr="00C1604E">
        <w:rPr>
          <w:rFonts w:ascii="Times New Roman" w:eastAsia="Times New Roman" w:hAnsi="Times New Roman" w:cs="Times New Roman"/>
          <w:sz w:val="24"/>
          <w:szCs w:val="24"/>
          <w:lang w:eastAsia="ru-RU"/>
        </w:rPr>
        <w:t>машино</w:t>
      </w:r>
      <w:proofErr w:type="spellEnd"/>
      <w:r w:rsidRPr="00C1604E">
        <w:rPr>
          <w:rFonts w:ascii="Times New Roman" w:eastAsia="Times New Roman" w:hAnsi="Times New Roman" w:cs="Times New Roman"/>
          <w:sz w:val="24"/>
          <w:szCs w:val="24"/>
          <w:lang w:eastAsia="ru-RU"/>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 </w:t>
      </w:r>
    </w:p>
    <w:p w14:paraId="3C72AA7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114. В графе "Вид собственности" указывается вид собственности на имущество (индивидуальная, общая совместная, общая долевая). </w:t>
      </w:r>
    </w:p>
    <w:p w14:paraId="1601C31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115.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w:t>
      </w:r>
    </w:p>
    <w:p w14:paraId="5CA5FD8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116.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6FB27E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117. Местонахождение (адрес) недвижимого имущества указывается согласно правоустанавливающим документам. При этом указывается: </w:t>
      </w:r>
    </w:p>
    <w:p w14:paraId="4C360A2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субъект Российской Федерации; </w:t>
      </w:r>
    </w:p>
    <w:p w14:paraId="502F659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район; </w:t>
      </w:r>
    </w:p>
    <w:p w14:paraId="4558FDE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город, иной населенный пункт (село, поселок и т.д.); </w:t>
      </w:r>
    </w:p>
    <w:p w14:paraId="0211CC5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улица (проспект, переулок и т.д.); </w:t>
      </w:r>
    </w:p>
    <w:p w14:paraId="7FD98A6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номер дома (владения, участка), корпуса (строения), квартиры. </w:t>
      </w:r>
    </w:p>
    <w:p w14:paraId="57A0BA3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Также рекомендуется указывать индекс. </w:t>
      </w:r>
    </w:p>
    <w:p w14:paraId="4C13A99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118. Если недвижимое имущество находится за рубежом, то указывается: </w:t>
      </w:r>
    </w:p>
    <w:p w14:paraId="295CE94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наименование государства; </w:t>
      </w:r>
    </w:p>
    <w:p w14:paraId="6C6D4AB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населенный пункт (иная единица административно-территориального деления); </w:t>
      </w:r>
    </w:p>
    <w:p w14:paraId="37D7273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почтовый адрес. </w:t>
      </w:r>
    </w:p>
    <w:p w14:paraId="54093F2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 </w:t>
      </w:r>
    </w:p>
    <w:p w14:paraId="01C9906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14:paraId="2CB52D83"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3D9FC49F"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Основание приобретения и источники средств</w:t>
      </w:r>
      <w:r w:rsidRPr="00C1604E">
        <w:rPr>
          <w:rFonts w:ascii="Times New Roman" w:eastAsia="Times New Roman" w:hAnsi="Times New Roman" w:cs="Times New Roman"/>
          <w:sz w:val="24"/>
          <w:szCs w:val="24"/>
          <w:lang w:eastAsia="ru-RU"/>
        </w:rPr>
        <w:t xml:space="preserve"> </w:t>
      </w:r>
    </w:p>
    <w:p w14:paraId="3546E3E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121.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 </w:t>
      </w:r>
    </w:p>
    <w:p w14:paraId="7BA2BE9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 </w:t>
      </w:r>
    </w:p>
    <w:p w14:paraId="2D77336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 </w:t>
      </w:r>
    </w:p>
    <w:p w14:paraId="50FBA9E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 </w:t>
      </w:r>
    </w:p>
    <w:p w14:paraId="61B187D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122. В случае если право на недвижимое имущество возникло до вступления в силу Федерального закона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w:t>
      </w:r>
      <w:r w:rsidRPr="00C1604E">
        <w:rPr>
          <w:rFonts w:ascii="Times New Roman" w:eastAsia="Times New Roman" w:hAnsi="Times New Roman" w:cs="Times New Roman"/>
          <w:sz w:val="24"/>
          <w:szCs w:val="24"/>
          <w:lang w:eastAsia="ru-RU"/>
        </w:rPr>
        <w:lastRenderedPageBreak/>
        <w:t xml:space="preserve">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 </w:t>
      </w:r>
    </w:p>
    <w:p w14:paraId="72B602A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 </w:t>
      </w:r>
    </w:p>
    <w:p w14:paraId="4B91751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 </w:t>
      </w:r>
    </w:p>
    <w:p w14:paraId="264525A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Сведения о вышеуказанном источнике отображаются в справке ежегодно, вне зависимости от года приобретения имущества. </w:t>
      </w:r>
    </w:p>
    <w:p w14:paraId="45C26A0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 </w:t>
      </w:r>
    </w:p>
    <w:p w14:paraId="4E69AF9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782C83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на лиц, замещающих (занимающих): </w:t>
      </w:r>
    </w:p>
    <w:p w14:paraId="7F46D57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государственные должности Российской Федерации; </w:t>
      </w:r>
    </w:p>
    <w:p w14:paraId="5B77417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должности первого заместителя и заместителей Генерального прокурора Российской Федерации; </w:t>
      </w:r>
    </w:p>
    <w:p w14:paraId="091858E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должности членов Совета директоров Центрального банка Российской Федерации; </w:t>
      </w:r>
    </w:p>
    <w:p w14:paraId="0617D03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государственные должности субъектов Российской Федерации; </w:t>
      </w:r>
    </w:p>
    <w:p w14:paraId="5A9AB0B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w:t>
      </w:r>
    </w:p>
    <w:p w14:paraId="7B79DF7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должности заместителей руководителей федеральных органов исполнительной власти; </w:t>
      </w:r>
    </w:p>
    <w:p w14:paraId="0D7F2F5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p>
    <w:p w14:paraId="6348560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t>
      </w:r>
    </w:p>
    <w:p w14:paraId="691A201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w:t>
      </w:r>
    </w:p>
    <w:p w14:paraId="2A4D02D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 </w:t>
      </w:r>
    </w:p>
    <w:p w14:paraId="6773DE8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на супруг (супругов), несовершеннолетних детей лиц, указанных в абзацах втором - десятом подпункта 1 настоящего пункта; </w:t>
      </w:r>
    </w:p>
    <w:p w14:paraId="632DDA9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иных лиц в случаях, предусмотренных федеральными законами. </w:t>
      </w:r>
    </w:p>
    <w:p w14:paraId="7128512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w:t>
      </w:r>
    </w:p>
    <w:p w14:paraId="32BE7E77"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51067CB6"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Подраздел 3.2. Транспортные средства</w:t>
      </w:r>
      <w:r w:rsidRPr="00C1604E">
        <w:rPr>
          <w:rFonts w:ascii="Times New Roman" w:eastAsia="Times New Roman" w:hAnsi="Times New Roman" w:cs="Times New Roman"/>
          <w:sz w:val="24"/>
          <w:szCs w:val="24"/>
          <w:lang w:eastAsia="ru-RU"/>
        </w:rPr>
        <w:t xml:space="preserve"> </w:t>
      </w:r>
    </w:p>
    <w:p w14:paraId="00EB380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127.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w:t>
      </w:r>
      <w:r w:rsidRPr="00C1604E">
        <w:rPr>
          <w:rFonts w:ascii="Times New Roman" w:eastAsia="Times New Roman" w:hAnsi="Times New Roman" w:cs="Times New Roman"/>
          <w:sz w:val="24"/>
          <w:szCs w:val="24"/>
          <w:lang w:eastAsia="ru-RU"/>
        </w:rPr>
        <w:lastRenderedPageBreak/>
        <w:t xml:space="preserve">собственником которых является служащий (работник), его супруга (супруг), несовершеннолетний ребенок, также подлежат указанию в справке. </w:t>
      </w:r>
    </w:p>
    <w:p w14:paraId="5AD0F2D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 </w:t>
      </w:r>
    </w:p>
    <w:p w14:paraId="1D0189A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 </w:t>
      </w:r>
    </w:p>
    <w:p w14:paraId="5F09FB7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 </w:t>
      </w:r>
    </w:p>
    <w:p w14:paraId="1D02035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 </w:t>
      </w:r>
    </w:p>
    <w:p w14:paraId="7146F00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130.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C1604E">
        <w:rPr>
          <w:rFonts w:ascii="Times New Roman" w:eastAsia="Times New Roman" w:hAnsi="Times New Roman" w:cs="Times New Roman"/>
          <w:sz w:val="24"/>
          <w:szCs w:val="24"/>
          <w:lang w:eastAsia="ru-RU"/>
        </w:rPr>
        <w:t>Шалинский</w:t>
      </w:r>
      <w:proofErr w:type="spellEnd"/>
      <w:r w:rsidRPr="00C1604E">
        <w:rPr>
          <w:rFonts w:ascii="Times New Roman" w:eastAsia="Times New Roman" w:hAnsi="Times New Roman" w:cs="Times New Roman"/>
          <w:sz w:val="24"/>
          <w:szCs w:val="24"/>
          <w:lang w:eastAsia="ru-RU"/>
        </w:rPr>
        <w:t xml:space="preserve">", ОГИБДД ММО МВД России по </w:t>
      </w:r>
      <w:proofErr w:type="spellStart"/>
      <w:r w:rsidRPr="00C1604E">
        <w:rPr>
          <w:rFonts w:ascii="Times New Roman" w:eastAsia="Times New Roman" w:hAnsi="Times New Roman" w:cs="Times New Roman"/>
          <w:sz w:val="24"/>
          <w:szCs w:val="24"/>
          <w:lang w:eastAsia="ru-RU"/>
        </w:rPr>
        <w:t>Новолялинскому</w:t>
      </w:r>
      <w:proofErr w:type="spellEnd"/>
      <w:r w:rsidRPr="00C1604E">
        <w:rPr>
          <w:rFonts w:ascii="Times New Roman" w:eastAsia="Times New Roman" w:hAnsi="Times New Roman" w:cs="Times New Roman"/>
          <w:sz w:val="24"/>
          <w:szCs w:val="24"/>
          <w:lang w:eastAsia="ru-RU"/>
        </w:rP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 </w:t>
      </w:r>
    </w:p>
    <w:p w14:paraId="49732B1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Также допускается указание только кода подразделения ГИБДД в соответствии со свидетельством о регистрации транспортного средства. </w:t>
      </w:r>
    </w:p>
    <w:p w14:paraId="6247DBA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отсутствия регистрации допускается указать "Отсутствует". </w:t>
      </w:r>
    </w:p>
    <w:p w14:paraId="79C2838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131. Аналогичным подходом необходимо руководствоваться при указании в данном подразделе водного, воздушного транспорта. </w:t>
      </w:r>
    </w:p>
    <w:p w14:paraId="363C1D5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132. В строке "Иные транспортные средства" подлежат указанию, в частности, прицепы, зарегистрированные в установленном порядке. </w:t>
      </w:r>
    </w:p>
    <w:p w14:paraId="3B3F84D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Подвесной лодочный мотор не является ни объектом недвижимого имущества, ни транспортным средством и в этой связи не подлежит отражению в справке. </w:t>
      </w:r>
    </w:p>
    <w:p w14:paraId="0ED77F27"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  </w:t>
      </w:r>
    </w:p>
    <w:p w14:paraId="7C35AF3D"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Подраздел 3.3. Цифровые финансовые активы, цифровые права, включающие одновременно цифровые финансовые активы и иные цифровые права</w:t>
      </w:r>
      <w:r w:rsidRPr="00C1604E">
        <w:rPr>
          <w:rFonts w:ascii="Times New Roman" w:eastAsia="Times New Roman" w:hAnsi="Times New Roman" w:cs="Times New Roman"/>
          <w:sz w:val="24"/>
          <w:szCs w:val="24"/>
          <w:lang w:eastAsia="ru-RU"/>
        </w:rPr>
        <w:t xml:space="preserve"> </w:t>
      </w:r>
    </w:p>
    <w:p w14:paraId="3290C09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133. 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 </w:t>
      </w:r>
    </w:p>
    <w:p w14:paraId="7638CCB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134. В соответствии со статьей 1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 </w:t>
      </w:r>
    </w:p>
    <w:p w14:paraId="7C11CE2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 </w:t>
      </w:r>
    </w:p>
    <w:p w14:paraId="521FD54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135. 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 </w:t>
      </w:r>
    </w:p>
    <w:p w14:paraId="2A46473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136. В графе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 </w:t>
      </w:r>
    </w:p>
    <w:p w14:paraId="652789F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137. В графе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 </w:t>
      </w:r>
    </w:p>
    <w:p w14:paraId="38E5637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138. 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w:t>
      </w:r>
      <w:r w:rsidRPr="00C1604E">
        <w:rPr>
          <w:rFonts w:ascii="Times New Roman" w:eastAsia="Times New Roman" w:hAnsi="Times New Roman" w:cs="Times New Roman"/>
          <w:sz w:val="24"/>
          <w:szCs w:val="24"/>
          <w:lang w:eastAsia="ru-RU"/>
        </w:rPr>
        <w:lastRenderedPageBreak/>
        <w:t xml:space="preserve">идентификационный номер налогоплательщика и основной государственный регистрационный номер). </w:t>
      </w:r>
    </w:p>
    <w:p w14:paraId="53247FD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 </w:t>
      </w:r>
    </w:p>
    <w:p w14:paraId="3A48AE13"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114AE260"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Подраздел 3.4. Утилитарные цифровые права</w:t>
      </w:r>
      <w:r w:rsidRPr="00C1604E">
        <w:rPr>
          <w:rFonts w:ascii="Times New Roman" w:eastAsia="Times New Roman" w:hAnsi="Times New Roman" w:cs="Times New Roman"/>
          <w:sz w:val="24"/>
          <w:szCs w:val="24"/>
          <w:lang w:eastAsia="ru-RU"/>
        </w:rPr>
        <w:t xml:space="preserve"> </w:t>
      </w:r>
    </w:p>
    <w:p w14:paraId="00DB3DB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140. Частью 1 статьи 8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14:paraId="75DA675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право требовать передачи вещи (вещей) (например, право требования золота в слитках при инвестировании в добычу золота); </w:t>
      </w:r>
    </w:p>
    <w:p w14:paraId="56BB961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14:paraId="75794D1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14:paraId="498E49C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 </w:t>
      </w:r>
    </w:p>
    <w:p w14:paraId="72B272B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142. В графе "Уникальное условное обозначение" указывается уникальное условное обозначение, идентифицирующее утилитарное цифровое право. </w:t>
      </w:r>
    </w:p>
    <w:p w14:paraId="42E80BF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143. В графе "Дата приобретения" указывается дата приобретения утилитарного цифрового права. </w:t>
      </w:r>
    </w:p>
    <w:p w14:paraId="5B1F8D7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144. В графе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пункта 54 настоящих Методических рекомендаций). </w:t>
      </w:r>
    </w:p>
    <w:p w14:paraId="6482274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Под инвестициями в соответствии с пунктом 2 части 1 статьи 2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 </w:t>
      </w:r>
    </w:p>
    <w:p w14:paraId="7029B8F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145.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 </w:t>
      </w:r>
    </w:p>
    <w:p w14:paraId="0BA9C45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Реестр операторов инвестиционных платформ размещен на официальном сайте Банка России по ссылке: https://cbr.ru/admissionfinmarket/navigator/oip/. </w:t>
      </w:r>
    </w:p>
    <w:p w14:paraId="0ADDBA3D"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773E62F7"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Подраздел 3.5. Цифровая валюта</w:t>
      </w:r>
      <w:r w:rsidRPr="00C1604E">
        <w:rPr>
          <w:rFonts w:ascii="Times New Roman" w:eastAsia="Times New Roman" w:hAnsi="Times New Roman" w:cs="Times New Roman"/>
          <w:sz w:val="24"/>
          <w:szCs w:val="24"/>
          <w:lang w:eastAsia="ru-RU"/>
        </w:rPr>
        <w:t xml:space="preserve"> </w:t>
      </w:r>
    </w:p>
    <w:p w14:paraId="2F678F6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146. В соответствии со статьей 1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 </w:t>
      </w:r>
    </w:p>
    <w:p w14:paraId="32F504A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C1604E">
        <w:rPr>
          <w:rFonts w:ascii="Times New Roman" w:eastAsia="Times New Roman" w:hAnsi="Times New Roman" w:cs="Times New Roman"/>
          <w:sz w:val="24"/>
          <w:szCs w:val="24"/>
          <w:lang w:eastAsia="ru-RU"/>
        </w:rPr>
        <w:t>кешбэк</w:t>
      </w:r>
      <w:proofErr w:type="spellEnd"/>
      <w:r w:rsidRPr="00C1604E">
        <w:rPr>
          <w:rFonts w:ascii="Times New Roman" w:eastAsia="Times New Roman" w:hAnsi="Times New Roman" w:cs="Times New Roman"/>
          <w:sz w:val="24"/>
          <w:szCs w:val="24"/>
          <w:lang w:eastAsia="ru-RU"/>
        </w:rPr>
        <w:t xml:space="preserve"> сервис"). </w:t>
      </w:r>
    </w:p>
    <w:p w14:paraId="7CC0A19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148. Примерами цифровой валюты являются: Биткоин (BTC), </w:t>
      </w:r>
      <w:proofErr w:type="spellStart"/>
      <w:r w:rsidRPr="00C1604E">
        <w:rPr>
          <w:rFonts w:ascii="Times New Roman" w:eastAsia="Times New Roman" w:hAnsi="Times New Roman" w:cs="Times New Roman"/>
          <w:sz w:val="24"/>
          <w:szCs w:val="24"/>
          <w:lang w:eastAsia="ru-RU"/>
        </w:rPr>
        <w:t>Эфириум</w:t>
      </w:r>
      <w:proofErr w:type="spellEnd"/>
      <w:r w:rsidRPr="00C1604E">
        <w:rPr>
          <w:rFonts w:ascii="Times New Roman" w:eastAsia="Times New Roman" w:hAnsi="Times New Roman" w:cs="Times New Roman"/>
          <w:sz w:val="24"/>
          <w:szCs w:val="24"/>
          <w:lang w:eastAsia="ru-RU"/>
        </w:rPr>
        <w:t xml:space="preserve"> (ETH), </w:t>
      </w:r>
      <w:proofErr w:type="spellStart"/>
      <w:r w:rsidRPr="00C1604E">
        <w:rPr>
          <w:rFonts w:ascii="Times New Roman" w:eastAsia="Times New Roman" w:hAnsi="Times New Roman" w:cs="Times New Roman"/>
          <w:sz w:val="24"/>
          <w:szCs w:val="24"/>
          <w:lang w:eastAsia="ru-RU"/>
        </w:rPr>
        <w:t>Тезер</w:t>
      </w:r>
      <w:proofErr w:type="spellEnd"/>
      <w:r w:rsidRPr="00C1604E">
        <w:rPr>
          <w:rFonts w:ascii="Times New Roman" w:eastAsia="Times New Roman" w:hAnsi="Times New Roman" w:cs="Times New Roman"/>
          <w:sz w:val="24"/>
          <w:szCs w:val="24"/>
          <w:lang w:eastAsia="ru-RU"/>
        </w:rPr>
        <w:t xml:space="preserve"> (USDT) и др. </w:t>
      </w:r>
    </w:p>
    <w:p w14:paraId="0504ABD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149. 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 </w:t>
      </w:r>
    </w:p>
    <w:p w14:paraId="1F40828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150. В графе "Дата приобретения" указывается дата приобретения цифровой валюты. </w:t>
      </w:r>
    </w:p>
    <w:p w14:paraId="08DBB2A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 </w:t>
      </w:r>
    </w:p>
    <w:p w14:paraId="6F61B36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151. В графе "Общее количество" указывается точное количество цифровой валюты, находящейся в собственности (без округления). </w:t>
      </w:r>
    </w:p>
    <w:p w14:paraId="122CE84A"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5FD81F3F"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РАЗДЕЛ 4. СВЕДЕНИЯ О СЧЕТАХ В БАНКАХ И ИНЫХ</w:t>
      </w:r>
      <w:r w:rsidRPr="00C1604E">
        <w:rPr>
          <w:rFonts w:ascii="Times New Roman" w:eastAsia="Times New Roman" w:hAnsi="Times New Roman" w:cs="Times New Roman"/>
          <w:sz w:val="24"/>
          <w:szCs w:val="24"/>
          <w:lang w:eastAsia="ru-RU"/>
        </w:rPr>
        <w:t xml:space="preserve"> </w:t>
      </w:r>
    </w:p>
    <w:p w14:paraId="01338EDB"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КРЕДИТНЫХ ОРГАНИЗАЦИЯХ</w:t>
      </w:r>
      <w:r w:rsidRPr="00C1604E">
        <w:rPr>
          <w:rFonts w:ascii="Times New Roman" w:eastAsia="Times New Roman" w:hAnsi="Times New Roman" w:cs="Times New Roman"/>
          <w:sz w:val="24"/>
          <w:szCs w:val="24"/>
          <w:lang w:eastAsia="ru-RU"/>
        </w:rPr>
        <w:t xml:space="preserve"> </w:t>
      </w:r>
    </w:p>
    <w:p w14:paraId="31FC084E"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2CD75A47"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152.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 </w:t>
      </w:r>
    </w:p>
    <w:p w14:paraId="5CAF0EC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Информация о счетах, закрытых по состоянию на отчетную дату, не подлежит отражению в справке. </w:t>
      </w:r>
    </w:p>
    <w:p w14:paraId="42D6B43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 </w:t>
      </w:r>
    </w:p>
    <w:p w14:paraId="41CD2BF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 </w:t>
      </w:r>
    </w:p>
    <w:p w14:paraId="771CE8E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153. В частности, подлежит указанию информация о следующих открытых счетах (в том числе о счетах, к которым не эмитированы (не выпущены) платежные карты): </w:t>
      </w:r>
    </w:p>
    <w:p w14:paraId="2B2043B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счета с нулевым остатком по состоянию на отчетную дату; </w:t>
      </w:r>
    </w:p>
    <w:p w14:paraId="0FD2436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 </w:t>
      </w:r>
    </w:p>
    <w:p w14:paraId="1070BFA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счета (вклады) в иностранных банках, расположенных за пределами Российской Федерации. </w:t>
      </w:r>
    </w:p>
    <w:p w14:paraId="50753F7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N 79-ФЗ; </w:t>
      </w:r>
    </w:p>
    <w:p w14:paraId="3D106AE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счета, открытые для погашения кредита; </w:t>
      </w:r>
    </w:p>
    <w:p w14:paraId="39E131D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вклады (счета) в драгоценных металлах (в том числе указывается вид счета и металл, в котором он открыт); </w:t>
      </w:r>
    </w:p>
    <w:p w14:paraId="0F42323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 счета, открытые гражданам, зарегистрированным в качестве индивидуальных предпринимателей; </w:t>
      </w:r>
    </w:p>
    <w:p w14:paraId="798C4BE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 номинальный счет; </w:t>
      </w:r>
    </w:p>
    <w:p w14:paraId="1648CF6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 счет </w:t>
      </w:r>
      <w:proofErr w:type="spellStart"/>
      <w:r w:rsidRPr="00C1604E">
        <w:rPr>
          <w:rFonts w:ascii="Times New Roman" w:eastAsia="Times New Roman" w:hAnsi="Times New Roman" w:cs="Times New Roman"/>
          <w:sz w:val="24"/>
          <w:szCs w:val="24"/>
          <w:lang w:eastAsia="ru-RU"/>
        </w:rPr>
        <w:t>эскроу</w:t>
      </w:r>
      <w:proofErr w:type="spellEnd"/>
      <w:r w:rsidRPr="00C1604E">
        <w:rPr>
          <w:rFonts w:ascii="Times New Roman" w:eastAsia="Times New Roman" w:hAnsi="Times New Roman" w:cs="Times New Roman"/>
          <w:sz w:val="24"/>
          <w:szCs w:val="24"/>
          <w:lang w:eastAsia="ru-RU"/>
        </w:rPr>
        <w:t xml:space="preserve">; </w:t>
      </w:r>
    </w:p>
    <w:p w14:paraId="0249B79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 счет цифрового рубля. </w:t>
      </w:r>
    </w:p>
    <w:p w14:paraId="61155B3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 </w:t>
      </w:r>
    </w:p>
    <w:p w14:paraId="0B59701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 </w:t>
      </w:r>
    </w:p>
    <w:p w14:paraId="012E707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154. С учетом целей антикоррупционного законодательства Российской Федерации в данном разделе не указываются следующие счета: </w:t>
      </w:r>
    </w:p>
    <w:p w14:paraId="6D9E131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счета, закрытые по состоянию на отчетную дату; </w:t>
      </w:r>
    </w:p>
    <w:p w14:paraId="6450707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2) специальные избирательные счета, открытые в соответствии с Федеральным законом от 12 июня 2002 г. N 67-ФЗ "Об основных гарантиях избирательных прав и права на участие в референдуме граждан Российской Федерации"; </w:t>
      </w:r>
    </w:p>
    <w:p w14:paraId="7CF67EE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публичные депозитные счета нотариуса; </w:t>
      </w:r>
    </w:p>
    <w:p w14:paraId="176E8A2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 </w:t>
      </w:r>
    </w:p>
    <w:p w14:paraId="06B6E34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счета доверительного управления; </w:t>
      </w:r>
    </w:p>
    <w:p w14:paraId="313A880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 открываемые не на основании гражданско-правового договора счета, счета депо, счета брокера, индивидуальные инвестиционные счета; </w:t>
      </w:r>
    </w:p>
    <w:p w14:paraId="2D80DE2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211 настоящих Методических рекомендаций. </w:t>
      </w:r>
    </w:p>
    <w:p w14:paraId="43D6D90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 синтетические счета. </w:t>
      </w:r>
    </w:p>
    <w:p w14:paraId="244FD19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N 5798-У. </w:t>
      </w:r>
    </w:p>
    <w:p w14:paraId="252903C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 </w:t>
      </w:r>
    </w:p>
    <w:p w14:paraId="31827BF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этой связи рекомендуется заполнять данный раздел справки на основании информации, полученной в рамках Указания Банка России N 5798-У, которая является официальной. </w:t>
      </w:r>
    </w:p>
    <w:p w14:paraId="75D9FBE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Для счета цифрового рубля информацию целесообразно получать непосредственно у Банка России, который открывает такой счет. </w:t>
      </w:r>
    </w:p>
    <w:p w14:paraId="46A0E87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156.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 </w:t>
      </w:r>
    </w:p>
    <w:p w14:paraId="2601FAB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 </w:t>
      </w:r>
    </w:p>
    <w:p w14:paraId="34FBF2C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157.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N 204-И "Об открытии, ведении и закрытии банковских счетов, счетов по вкладам (депозитам)". </w:t>
      </w:r>
    </w:p>
    <w:p w14:paraId="409DB44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158. В соответствии с указанной Инструкцией и с учетом пунктов 153 и 154 настоящих Методических рекомендаций физическим лицам открываются следующие применимые для целей представления Сведений счета: </w:t>
      </w:r>
    </w:p>
    <w:p w14:paraId="7D18F40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 </w:t>
      </w:r>
    </w:p>
    <w:p w14:paraId="4156CF9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 </w:t>
      </w:r>
    </w:p>
    <w:p w14:paraId="3A67ABD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 </w:t>
      </w:r>
    </w:p>
    <w:p w14:paraId="3638A0A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357864C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159. В графе "Дата открытия счета" не допускается указание даты выпуска (перевыпуска) платежной карты. </w:t>
      </w:r>
    </w:p>
    <w:p w14:paraId="66BE5FD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160. Графа "Остаток на счете (руб.)" заполняется по состоянию на отчетную дату. </w:t>
      </w:r>
    </w:p>
    <w:p w14:paraId="30705EA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 </w:t>
      </w:r>
    </w:p>
    <w:p w14:paraId="61EBFD7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"Остаток на счете (руб.)" раздела 4 справки в полном объеме. </w:t>
      </w:r>
    </w:p>
    <w:p w14:paraId="3566AA8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Для счетов в иностранной валюте остаток указывается в рублях по курсу Банка России на отчетную дату (с учетом положений пункта 54 настоящих Методических рекомендаций). </w:t>
      </w:r>
    </w:p>
    <w:p w14:paraId="3EA9962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 </w:t>
      </w:r>
    </w:p>
    <w:p w14:paraId="0AF3039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161. 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 </w:t>
      </w:r>
    </w:p>
    <w:p w14:paraId="27DE212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По счету в драгоценных металлах данная графа не заполняется. </w:t>
      </w:r>
    </w:p>
    <w:p w14:paraId="0FABD3AE" w14:textId="3D72A38F"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C1604E">
        <w:rPr>
          <w:noProof/>
        </w:rPr>
        <w:drawing>
          <wp:inline distT="0" distB="0" distL="0" distR="0" wp14:anchorId="7D5E620A" wp14:editId="339A31BB">
            <wp:extent cx="158750" cy="260985"/>
            <wp:effectExtent l="0" t="0" r="0" b="5715"/>
            <wp:docPr id="1" name="Рисунок 1" descr="C:\Users\Ariskina.O.V\AppData\Local\Microsoft\Windows\INetCache\Content.MSO\88AFEF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skina.O.V\AppData\Local\Microsoft\Windows\INetCache\Content.MSO\88AFEF3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260985"/>
                    </a:xfrm>
                    <a:prstGeom prst="rect">
                      <a:avLst/>
                    </a:prstGeom>
                    <a:noFill/>
                    <a:ln>
                      <a:noFill/>
                    </a:ln>
                  </pic:spPr>
                </pic:pic>
              </a:graphicData>
            </a:graphic>
          </wp:inline>
        </w:drawing>
      </w:r>
      <w:r w:rsidRPr="00C1604E">
        <w:rPr>
          <w:rFonts w:ascii="Times New Roman" w:eastAsia="Times New Roman" w:hAnsi="Times New Roman" w:cs="Times New Roman"/>
          <w:sz w:val="24"/>
          <w:szCs w:val="24"/>
          <w:lang w:eastAsia="ru-RU"/>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14:paraId="4DE4784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 </w:t>
      </w:r>
    </w:p>
    <w:p w14:paraId="50E6186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Лица, претендующие на замещение отдельных должностей, в случае наличия оснований также заполняют данную графу. </w:t>
      </w:r>
    </w:p>
    <w:p w14:paraId="2641EEA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(руб.)" часто подлежит заполнению в связи с незначительными доходами в предыдущие годы. </w:t>
      </w:r>
    </w:p>
    <w:p w14:paraId="4A6D0CA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Для счетов в иностранной валюте сумма указывается в рублях по курсу Банка России на отчетную дату (с учетом положений пункта 54 настоящих Методических рекомендаций). </w:t>
      </w:r>
    </w:p>
    <w:p w14:paraId="548A4A6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163. Отдельные аспекты заполнения графы "Сумма поступивших на счет денежных средств (руб.)": </w:t>
      </w:r>
    </w:p>
    <w:p w14:paraId="58559AC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 </w:t>
      </w:r>
    </w:p>
    <w:p w14:paraId="671E943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сумма денежных средств, поступивших на закрытые по состоянию на отчетную дату счета, не учитывается; </w:t>
      </w:r>
    </w:p>
    <w:p w14:paraId="1B28BB0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 </w:t>
      </w:r>
    </w:p>
    <w:p w14:paraId="049AD19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w:t>
      </w:r>
      <w:r w:rsidRPr="00C1604E">
        <w:rPr>
          <w:rFonts w:ascii="Times New Roman" w:eastAsia="Times New Roman" w:hAnsi="Times New Roman" w:cs="Times New Roman"/>
          <w:sz w:val="24"/>
          <w:szCs w:val="24"/>
          <w:lang w:eastAsia="ru-RU"/>
        </w:rPr>
        <w:lastRenderedPageBreak/>
        <w:t xml:space="preserve">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 </w:t>
      </w:r>
    </w:p>
    <w:p w14:paraId="426802A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 </w:t>
      </w:r>
    </w:p>
    <w:p w14:paraId="2B3A5DE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Перечень возможных на практике ситуаций (таблица N 6): </w:t>
      </w:r>
    </w:p>
    <w:p w14:paraId="7930C785"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C1604E" w:rsidRPr="00C1604E" w14:paraId="0E7C0E39"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5F633565"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 </w:t>
            </w:r>
          </w:p>
          <w:p w14:paraId="7C045C19"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течение отчетного периода на счета служащего (работника) поступило 300 тыс. руб., а на счета его супруги - 500 тыс. руб. </w:t>
            </w:r>
          </w:p>
          <w:p w14:paraId="4E4E2750"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 </w:t>
            </w:r>
          </w:p>
          <w:p w14:paraId="27470833"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данном примере: </w:t>
            </w:r>
          </w:p>
          <w:p w14:paraId="6B1241B9"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1) графа "Сумма поступивших на счет денежных средств (руб.)" раздела 4 справки в отношении служащего (работника) не заполняется; </w:t>
            </w:r>
          </w:p>
          <w:p w14:paraId="36705510"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2) графа "Сумма поступивших на счет денежных средств (руб.)" раздела 4 справки в отношении его супруги также не заполняется. </w:t>
            </w:r>
          </w:p>
        </w:tc>
      </w:tr>
      <w:tr w:rsidR="00C1604E" w:rsidRPr="00C1604E" w14:paraId="68DAB759"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483A5827"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По состоянию на отчетную дату и в течение отчетного периода у служащего (работника) открыто три счета. </w:t>
            </w:r>
          </w:p>
          <w:p w14:paraId="0154B9E5"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 </w:t>
            </w:r>
          </w:p>
          <w:p w14:paraId="2A6C44FC"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данном примере: </w:t>
            </w:r>
          </w:p>
          <w:p w14:paraId="169F3345"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1) перераспределение (оборот) денежных средств по счетам составил 900 тыс. руб.; </w:t>
            </w:r>
          </w:p>
          <w:p w14:paraId="747E9420"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2) сумма денежных средств, поступивших на счета, - 500 тыс. руб. </w:t>
            </w:r>
          </w:p>
          <w:p w14:paraId="37057EB5"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 </w:t>
            </w:r>
          </w:p>
        </w:tc>
      </w:tr>
      <w:tr w:rsidR="00C1604E" w:rsidRPr="00C1604E" w14:paraId="7D32C567"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29B8CA1E"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По состоянию на отчетную дату и в течение отчетного периода у служащего (работника) открыто два счета. </w:t>
            </w:r>
          </w:p>
          <w:p w14:paraId="312EB33F"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течение отчетного периода на счет "А" поступило 400 тыс. руб.; на счет "Б" - 300 тыс. руб. </w:t>
            </w:r>
          </w:p>
          <w:p w14:paraId="679F4343"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Сначала со счета "А" на счет "Б" переведены 200 тыс. руб., потом со счета "Б" на счет "А" - 500 тыс. руб. </w:t>
            </w:r>
          </w:p>
          <w:p w14:paraId="63E45733"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данном примере: </w:t>
            </w:r>
          </w:p>
          <w:p w14:paraId="49F23504"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1) перераспределение (оборот) денежных средств по счетам составил 1400 тыс. руб.; </w:t>
            </w:r>
          </w:p>
          <w:p w14:paraId="6BE8AD19"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2) сумма денежных средств, поступивших на счета, - 700 тыс. руб. </w:t>
            </w:r>
          </w:p>
          <w:p w14:paraId="58457F55"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 </w:t>
            </w:r>
          </w:p>
        </w:tc>
      </w:tr>
      <w:tr w:rsidR="00C1604E" w:rsidRPr="00C1604E" w14:paraId="6F617776"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1FCC0558"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По состоянию на отчетную дату и в течение отчетного периода у служащего (работника) открыто два счета. </w:t>
            </w:r>
          </w:p>
          <w:p w14:paraId="70F5BD6F"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 </w:t>
            </w:r>
          </w:p>
          <w:p w14:paraId="1E713B92"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В данном примере: </w:t>
            </w:r>
          </w:p>
          <w:p w14:paraId="79070768"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1) перераспределение (оборот) денежных средств по счетам составил 1000 тыс. руб.; </w:t>
            </w:r>
          </w:p>
          <w:p w14:paraId="1DB429E7"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2) сумма денежных средств, поступивших на счета, - 1000 тыс. руб. </w:t>
            </w:r>
          </w:p>
          <w:p w14:paraId="23B845FB"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 </w:t>
            </w:r>
          </w:p>
        </w:tc>
      </w:tr>
    </w:tbl>
    <w:p w14:paraId="0930DC70"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32855DD3"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164. Заполнение графы "Сумма поступивших на счет денежных средств (руб.)" при отсутствии оснований не является нарушением. </w:t>
      </w:r>
    </w:p>
    <w:p w14:paraId="416D36C7"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15DB42F1"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Совместный счет</w:t>
      </w:r>
      <w:r w:rsidRPr="00C1604E">
        <w:rPr>
          <w:rFonts w:ascii="Times New Roman" w:eastAsia="Times New Roman" w:hAnsi="Times New Roman" w:cs="Times New Roman"/>
          <w:sz w:val="24"/>
          <w:szCs w:val="24"/>
          <w:lang w:eastAsia="ru-RU"/>
        </w:rPr>
        <w:t xml:space="preserve"> </w:t>
      </w:r>
    </w:p>
    <w:p w14:paraId="17A3D87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w:t>
      </w:r>
    </w:p>
    <w:p w14:paraId="03B3261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 </w:t>
      </w:r>
    </w:p>
    <w:p w14:paraId="0AC82AC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данном случае в каждой подаваемой справке представляется идентичная информация о таком счете. </w:t>
      </w:r>
    </w:p>
    <w:p w14:paraId="3C1EBF08"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02937778"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Кредитные карты, карты с овердрафтом, электронные средства платежа</w:t>
      </w:r>
      <w:r w:rsidRPr="00C1604E">
        <w:rPr>
          <w:rFonts w:ascii="Times New Roman" w:eastAsia="Times New Roman" w:hAnsi="Times New Roman" w:cs="Times New Roman"/>
          <w:sz w:val="24"/>
          <w:szCs w:val="24"/>
          <w:lang w:eastAsia="ru-RU"/>
        </w:rPr>
        <w:t xml:space="preserve"> </w:t>
      </w:r>
    </w:p>
    <w:p w14:paraId="6E5AD6B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166. Банк (иная кредитная организация) выпускает следующие виды карт (таблица N 7): </w:t>
      </w:r>
    </w:p>
    <w:p w14:paraId="2DECE795"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138"/>
        <w:gridCol w:w="7937"/>
      </w:tblGrid>
      <w:tr w:rsidR="00C1604E" w:rsidRPr="00C1604E" w14:paraId="4698FEAB"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747CFE4A"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Расчетная (дебетовая) </w:t>
            </w:r>
          </w:p>
        </w:tc>
        <w:tc>
          <w:tcPr>
            <w:tcW w:w="0" w:type="auto"/>
            <w:tcBorders>
              <w:top w:val="single" w:sz="6" w:space="0" w:color="000000"/>
              <w:left w:val="single" w:sz="6" w:space="0" w:color="000000"/>
              <w:bottom w:val="single" w:sz="6" w:space="0" w:color="000000"/>
              <w:right w:val="single" w:sz="6" w:space="0" w:color="000000"/>
            </w:tcBorders>
            <w:hideMark/>
          </w:tcPr>
          <w:p w14:paraId="7A3461CD"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 </w:t>
            </w:r>
          </w:p>
        </w:tc>
      </w:tr>
      <w:tr w:rsidR="00C1604E" w:rsidRPr="00C1604E" w14:paraId="4ABC325A" w14:textId="77777777" w:rsidTr="00C1604E">
        <w:tc>
          <w:tcPr>
            <w:tcW w:w="0" w:type="auto"/>
            <w:tcBorders>
              <w:top w:val="single" w:sz="6" w:space="0" w:color="000000"/>
              <w:left w:val="single" w:sz="6" w:space="0" w:color="000000"/>
              <w:bottom w:val="single" w:sz="6" w:space="0" w:color="000000"/>
              <w:right w:val="single" w:sz="6" w:space="0" w:color="000000"/>
            </w:tcBorders>
            <w:hideMark/>
          </w:tcPr>
          <w:p w14:paraId="766EB013"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Кредитная </w:t>
            </w:r>
          </w:p>
        </w:tc>
        <w:tc>
          <w:tcPr>
            <w:tcW w:w="0" w:type="auto"/>
            <w:tcBorders>
              <w:top w:val="single" w:sz="6" w:space="0" w:color="000000"/>
              <w:left w:val="single" w:sz="6" w:space="0" w:color="000000"/>
              <w:bottom w:val="single" w:sz="6" w:space="0" w:color="000000"/>
              <w:right w:val="single" w:sz="6" w:space="0" w:color="000000"/>
            </w:tcBorders>
            <w:hideMark/>
          </w:tcPr>
          <w:p w14:paraId="0F65AD76" w14:textId="77777777" w:rsidR="00C1604E" w:rsidRPr="00C1604E" w:rsidRDefault="00C1604E" w:rsidP="00C1604E">
            <w:pPr>
              <w:spacing w:after="0" w:line="288" w:lineRule="atLeast"/>
              <w:jc w:val="both"/>
              <w:rPr>
                <w:rFonts w:ascii="Times New Roman" w:eastAsia="Times New Roman" w:hAnsi="Times New Roman" w:cs="Times New Roman"/>
                <w:sz w:val="19"/>
                <w:szCs w:val="19"/>
                <w:lang w:eastAsia="ru-RU"/>
              </w:rPr>
            </w:pPr>
            <w:r w:rsidRPr="00C1604E">
              <w:rPr>
                <w:rFonts w:ascii="Times New Roman" w:eastAsia="Times New Roman" w:hAnsi="Times New Roman" w:cs="Times New Roman"/>
                <w:sz w:val="19"/>
                <w:szCs w:val="19"/>
                <w:lang w:eastAsia="ru-RU"/>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 </w:t>
            </w:r>
          </w:p>
        </w:tc>
      </w:tr>
    </w:tbl>
    <w:p w14:paraId="30E48029"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49157A16"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167. Расчетная (дебетовая) и, как правило, кредитные карты предполагают открытие и ведение банком (иной кредитной организацией) счета. </w:t>
      </w:r>
    </w:p>
    <w:p w14:paraId="57F98BF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 </w:t>
      </w:r>
    </w:p>
    <w:p w14:paraId="1B7C354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 </w:t>
      </w:r>
    </w:p>
    <w:p w14:paraId="071428B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наличия различий в информации о банковских счетах, представленных ФНС России и в соответствии с Указанием Банка России N 5798-У банком (иной кредитной организацией), приоритет рекомендуется отдавать информации, полученной в рамках Указания Банка России N 5798-У. </w:t>
      </w:r>
    </w:p>
    <w:p w14:paraId="2B6A414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 </w:t>
      </w:r>
    </w:p>
    <w:p w14:paraId="265824D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 </w:t>
      </w:r>
    </w:p>
    <w:p w14:paraId="1E8A9F0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 </w:t>
      </w:r>
    </w:p>
    <w:p w14:paraId="4703B59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 </w:t>
      </w:r>
    </w:p>
    <w:p w14:paraId="745A713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172. Следует обращать внимание, что основанием закрытия счета является прекращение договора счета в установленном порядке или соглашение сторон. </w:t>
      </w:r>
    </w:p>
    <w:p w14:paraId="4CB550F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173. В данном разделе не указываются: </w:t>
      </w:r>
    </w:p>
    <w:p w14:paraId="62F12B9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14:paraId="592126D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сведения об участии в программе государственного </w:t>
      </w:r>
      <w:proofErr w:type="spellStart"/>
      <w:r w:rsidRPr="00C1604E">
        <w:rPr>
          <w:rFonts w:ascii="Times New Roman" w:eastAsia="Times New Roman" w:hAnsi="Times New Roman" w:cs="Times New Roman"/>
          <w:sz w:val="24"/>
          <w:szCs w:val="24"/>
          <w:lang w:eastAsia="ru-RU"/>
        </w:rPr>
        <w:t>софинансирования</w:t>
      </w:r>
      <w:proofErr w:type="spellEnd"/>
      <w:r w:rsidRPr="00C1604E">
        <w:rPr>
          <w:rFonts w:ascii="Times New Roman" w:eastAsia="Times New Roman" w:hAnsi="Times New Roman" w:cs="Times New Roman"/>
          <w:sz w:val="24"/>
          <w:szCs w:val="24"/>
          <w:lang w:eastAsia="ru-RU"/>
        </w:rPr>
        <w:t xml:space="preserve"> пенсии, действующей в соответствии с Федеральным законом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67DC567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сведения о заключении договора долгосрочных сбережений в соответствии с Федеральным законом от 7 мая 1998 г. N 75-ФЗ "О негосударственных пенсионных фондах"; </w:t>
      </w:r>
    </w:p>
    <w:p w14:paraId="0AEE8BF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4) электронные средства платежа, в том числе "электронные кошельки" (например, "</w:t>
      </w:r>
      <w:proofErr w:type="spellStart"/>
      <w:r w:rsidRPr="00C1604E">
        <w:rPr>
          <w:rFonts w:ascii="Times New Roman" w:eastAsia="Times New Roman" w:hAnsi="Times New Roman" w:cs="Times New Roman"/>
          <w:sz w:val="24"/>
          <w:szCs w:val="24"/>
          <w:lang w:eastAsia="ru-RU"/>
        </w:rPr>
        <w:t>ЮMoney</w:t>
      </w:r>
      <w:proofErr w:type="spellEnd"/>
      <w:r w:rsidRPr="00C1604E">
        <w:rPr>
          <w:rFonts w:ascii="Times New Roman" w:eastAsia="Times New Roman" w:hAnsi="Times New Roman" w:cs="Times New Roman"/>
          <w:sz w:val="24"/>
          <w:szCs w:val="24"/>
          <w:lang w:eastAsia="ru-RU"/>
        </w:rPr>
        <w:t xml:space="preserve">",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 </w:t>
      </w:r>
    </w:p>
    <w:p w14:paraId="7C7D6AE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Под электронным средством платежа в соответствии с пунктом 19 статьи 3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 </w:t>
      </w:r>
    </w:p>
    <w:p w14:paraId="727B4C1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 </w:t>
      </w:r>
    </w:p>
    <w:p w14:paraId="7F236B2A"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0CD335DA"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Отзыв лицензии у кредитной организации</w:t>
      </w:r>
      <w:r w:rsidRPr="00C1604E">
        <w:rPr>
          <w:rFonts w:ascii="Times New Roman" w:eastAsia="Times New Roman" w:hAnsi="Times New Roman" w:cs="Times New Roman"/>
          <w:sz w:val="24"/>
          <w:szCs w:val="24"/>
          <w:lang w:eastAsia="ru-RU"/>
        </w:rPr>
        <w:t xml:space="preserve"> </w:t>
      </w:r>
    </w:p>
    <w:p w14:paraId="1DC5AEF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N 5798-У. </w:t>
      </w:r>
    </w:p>
    <w:p w14:paraId="43D5C0C6"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7A51489D"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Ликвидация кредитной организации</w:t>
      </w:r>
      <w:r w:rsidRPr="00C1604E">
        <w:rPr>
          <w:rFonts w:ascii="Times New Roman" w:eastAsia="Times New Roman" w:hAnsi="Times New Roman" w:cs="Times New Roman"/>
          <w:sz w:val="24"/>
          <w:szCs w:val="24"/>
          <w:lang w:eastAsia="ru-RU"/>
        </w:rPr>
        <w:t xml:space="preserve"> </w:t>
      </w:r>
    </w:p>
    <w:p w14:paraId="1B5BA35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175. Ликвидация кредитной организации свидетельствует о закрытии счета в данной кредитной организации. </w:t>
      </w:r>
    </w:p>
    <w:p w14:paraId="25957D6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N 5798-У. </w:t>
      </w:r>
    </w:p>
    <w:p w14:paraId="72F86826"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3EC07F8D"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РАЗДЕЛ 5. СВЕДЕНИЯ О ЦЕННЫХ БУМАГАХ</w:t>
      </w:r>
      <w:r w:rsidRPr="00C1604E">
        <w:rPr>
          <w:rFonts w:ascii="Times New Roman" w:eastAsia="Times New Roman" w:hAnsi="Times New Roman" w:cs="Times New Roman"/>
          <w:sz w:val="24"/>
          <w:szCs w:val="24"/>
          <w:lang w:eastAsia="ru-RU"/>
        </w:rPr>
        <w:t xml:space="preserve"> </w:t>
      </w:r>
    </w:p>
    <w:p w14:paraId="79EA26E6"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26E34E3A"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176.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"Доход от ценных бумаг и долей участия в коммерческих организациях"). </w:t>
      </w:r>
    </w:p>
    <w:p w14:paraId="793CC68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2B9949D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Государственный сертификат на материнский (семейный) капитал не является ценной бумагой и не подлежит указанию в разделе 5 справки. </w:t>
      </w:r>
    </w:p>
    <w:p w14:paraId="32B28F7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 </w:t>
      </w:r>
    </w:p>
    <w:p w14:paraId="0736208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 </w:t>
      </w:r>
    </w:p>
    <w:p w14:paraId="428A5DD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14:paraId="513DEA0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Отдельная информация, необходимая для заполнения раздела 5 справки, может быть получена в рамках Указания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 </w:t>
      </w:r>
    </w:p>
    <w:p w14:paraId="4F48C75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Также при отсутствии информации в отношении отдельных граф организация в соответствии с Указанием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36154867"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6987566E"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Подраздел 5.1. Акции и иное участие в коммерческих организациях и фондах</w:t>
      </w:r>
      <w:r w:rsidRPr="00C1604E">
        <w:rPr>
          <w:rFonts w:ascii="Times New Roman" w:eastAsia="Times New Roman" w:hAnsi="Times New Roman" w:cs="Times New Roman"/>
          <w:sz w:val="24"/>
          <w:szCs w:val="24"/>
          <w:lang w:eastAsia="ru-RU"/>
        </w:rPr>
        <w:t xml:space="preserve"> </w:t>
      </w:r>
    </w:p>
    <w:p w14:paraId="080BB0F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177. В соответствии с Федеральным законом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43901ED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178. 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 </w:t>
      </w:r>
    </w:p>
    <w:p w14:paraId="0AFBD94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7ACC257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179. В графе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 </w:t>
      </w:r>
    </w:p>
    <w:p w14:paraId="04C6B69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пункта 54 настоящих Методических рекомендаций). </w:t>
      </w:r>
    </w:p>
    <w:p w14:paraId="5658006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Если законодательством не предусмотрено формирование уставного капитала, то указывается "0 руб.". </w:t>
      </w:r>
    </w:p>
    <w:p w14:paraId="0914035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 </w:t>
      </w:r>
    </w:p>
    <w:p w14:paraId="5FD1534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181. Доля участия выражается в процентах от уставного капитала. Для акционерных обществ указываются также номинальная стоимость и количество акций. </w:t>
      </w:r>
    </w:p>
    <w:p w14:paraId="7C75DFB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182.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5113ECB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Для значений, выраженных в иностранной валюте, стоимость указывается в рублях по курсу Банка России на отчетную дату (с учетом положений пункта 54 настоящих Методических рекомендаций). </w:t>
      </w:r>
    </w:p>
    <w:p w14:paraId="046CC06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w:t>
      </w:r>
      <w:r w:rsidRPr="00C1604E">
        <w:rPr>
          <w:rFonts w:ascii="Times New Roman" w:eastAsia="Times New Roman" w:hAnsi="Times New Roman" w:cs="Times New Roman"/>
          <w:sz w:val="24"/>
          <w:szCs w:val="24"/>
          <w:lang w:eastAsia="ru-RU"/>
        </w:rPr>
        <w:lastRenderedPageBreak/>
        <w:t xml:space="preserve">организациях. Таким образом, сумма, указанная в данном поле, будет автоматически включена в итоговую сумму по разделу 5 справки. </w:t>
      </w:r>
    </w:p>
    <w:p w14:paraId="5B1D474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183. 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 </w:t>
      </w:r>
    </w:p>
    <w:p w14:paraId="0D43E97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 </w:t>
      </w:r>
    </w:p>
    <w:p w14:paraId="0160A4C5"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739DDCED"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Подраздел 5.2. Иные ценные бумаги</w:t>
      </w:r>
      <w:r w:rsidRPr="00C1604E">
        <w:rPr>
          <w:rFonts w:ascii="Times New Roman" w:eastAsia="Times New Roman" w:hAnsi="Times New Roman" w:cs="Times New Roman"/>
          <w:sz w:val="24"/>
          <w:szCs w:val="24"/>
          <w:lang w:eastAsia="ru-RU"/>
        </w:rPr>
        <w:t xml:space="preserve"> </w:t>
      </w:r>
    </w:p>
    <w:p w14:paraId="0A31554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184. 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 </w:t>
      </w:r>
    </w:p>
    <w:p w14:paraId="21A065D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185. В графе "Номинальная величина обязательства (руб.)"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2170EBE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 </w:t>
      </w:r>
    </w:p>
    <w:p w14:paraId="04162F1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186. В графе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C1604E">
        <w:rPr>
          <w:rFonts w:ascii="Times New Roman" w:eastAsia="Times New Roman" w:hAnsi="Times New Roman" w:cs="Times New Roman"/>
          <w:sz w:val="24"/>
          <w:szCs w:val="24"/>
          <w:lang w:eastAsia="ru-RU"/>
        </w:rPr>
        <w:t>предзаполняет</w:t>
      </w:r>
      <w:proofErr w:type="spellEnd"/>
      <w:r w:rsidRPr="00C1604E">
        <w:rPr>
          <w:rFonts w:ascii="Times New Roman" w:eastAsia="Times New Roman" w:hAnsi="Times New Roman" w:cs="Times New Roman"/>
          <w:sz w:val="24"/>
          <w:szCs w:val="24"/>
          <w:lang w:eastAsia="ru-RU"/>
        </w:rPr>
        <w:t xml:space="preserve">,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 </w:t>
      </w:r>
    </w:p>
    <w:p w14:paraId="6218839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Для значений, выраженных в иностранной валюте, стоимость указывается в рублях по курсу Банка России на отчетную дату (с учетом положений пункта 54 настоящих Методических рекомендаций). </w:t>
      </w:r>
    </w:p>
    <w:p w14:paraId="617CADE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w:t>
      </w:r>
      <w:r w:rsidRPr="00C1604E">
        <w:rPr>
          <w:rFonts w:ascii="Times New Roman" w:eastAsia="Times New Roman" w:hAnsi="Times New Roman" w:cs="Times New Roman"/>
          <w:sz w:val="24"/>
          <w:szCs w:val="24"/>
          <w:lang w:eastAsia="ru-RU"/>
        </w:rPr>
        <w:lastRenderedPageBreak/>
        <w:t xml:space="preserve">владеющим инвестиционным паем такого фонда, будет нарушаться запрет, предусмотренный Федеральным законом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 </w:t>
      </w:r>
    </w:p>
    <w:p w14:paraId="0727D79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(https://mintrud.gov.ru/ministry/programms/anticorruption/9/21). </w:t>
      </w:r>
    </w:p>
    <w:p w14:paraId="1E86E545"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381655FE"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РАЗДЕЛ 6. СВЕДЕНИЯ ОБ ОБЯЗАТЕЛЬСТВАХ</w:t>
      </w:r>
      <w:r w:rsidRPr="00C1604E">
        <w:rPr>
          <w:rFonts w:ascii="Times New Roman" w:eastAsia="Times New Roman" w:hAnsi="Times New Roman" w:cs="Times New Roman"/>
          <w:sz w:val="24"/>
          <w:szCs w:val="24"/>
          <w:lang w:eastAsia="ru-RU"/>
        </w:rPr>
        <w:t xml:space="preserve"> </w:t>
      </w:r>
    </w:p>
    <w:p w14:paraId="4BEDC784"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ИМУЩЕСТВЕННОГО ХАРАКТЕРА</w:t>
      </w:r>
      <w:r w:rsidRPr="00C1604E">
        <w:rPr>
          <w:rFonts w:ascii="Times New Roman" w:eastAsia="Times New Roman" w:hAnsi="Times New Roman" w:cs="Times New Roman"/>
          <w:sz w:val="24"/>
          <w:szCs w:val="24"/>
          <w:lang w:eastAsia="ru-RU"/>
        </w:rPr>
        <w:t xml:space="preserve"> </w:t>
      </w:r>
    </w:p>
    <w:p w14:paraId="7C0BEF69"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70EC94E4"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Подраздел 6.1. Объекты недвижимого имущества, находящиеся в пользовании</w:t>
      </w:r>
      <w:r w:rsidRPr="00C1604E">
        <w:rPr>
          <w:rFonts w:ascii="Times New Roman" w:eastAsia="Times New Roman" w:hAnsi="Times New Roman" w:cs="Times New Roman"/>
          <w:sz w:val="24"/>
          <w:szCs w:val="24"/>
          <w:lang w:eastAsia="ru-RU"/>
        </w:rPr>
        <w:t xml:space="preserve"> </w:t>
      </w:r>
    </w:p>
    <w:p w14:paraId="3F18D18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188.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362A4A9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 </w:t>
      </w:r>
    </w:p>
    <w:p w14:paraId="0F7D091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189.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 </w:t>
      </w:r>
    </w:p>
    <w:p w14:paraId="4AD320C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209C850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отсутствует фактическое пользование этим объектом супругом; </w:t>
      </w:r>
    </w:p>
    <w:p w14:paraId="2FA8FDA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эти объекты указаны в подразделе 3.1 раздела 3 соответствующей справки. </w:t>
      </w:r>
    </w:p>
    <w:p w14:paraId="0117661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Аналогично в отношении несовершеннолетних детей. </w:t>
      </w:r>
    </w:p>
    <w:p w14:paraId="79B3DD8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 </w:t>
      </w:r>
    </w:p>
    <w:p w14:paraId="0445D90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190. 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 </w:t>
      </w:r>
    </w:p>
    <w:p w14:paraId="06A4099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191. В том числе указанию подлежат сведения о жилом помещении (дом, квартира, комната), нежилом помещении, земельном участке, гараже и т.д.: </w:t>
      </w:r>
    </w:p>
    <w:p w14:paraId="5E11694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 </w:t>
      </w:r>
    </w:p>
    <w:p w14:paraId="5CFFDCA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 </w:t>
      </w:r>
    </w:p>
    <w:p w14:paraId="5EC1883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занимаемых по договору аренды (найма, поднайма); </w:t>
      </w:r>
    </w:p>
    <w:p w14:paraId="419304F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занимаемых по договорам социального найма; </w:t>
      </w:r>
    </w:p>
    <w:p w14:paraId="4031410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 </w:t>
      </w:r>
    </w:p>
    <w:p w14:paraId="3C99961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 принадлежащих на праве пожизненного наследуемого владения земельным участком; </w:t>
      </w:r>
    </w:p>
    <w:p w14:paraId="6B1EFE2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 переданных объектах по договору или иному акту, но не зарегистрированных в установленном законодательством Российской Федерации порядке. </w:t>
      </w:r>
    </w:p>
    <w:p w14:paraId="1F0971F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192. Отражению подлежит также, например, земельный участок, на котором расположен частный дом, находящийся в пользовании. </w:t>
      </w:r>
    </w:p>
    <w:p w14:paraId="4866E3E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193. При этом указывается общая площадь объекта недвижимого имущества, находящегося в пользовании. </w:t>
      </w:r>
    </w:p>
    <w:p w14:paraId="2E43065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194. Сведения об объектах недвижимого имущества, находящихся в пользовании, указываются по состоянию на отчетную дату. </w:t>
      </w:r>
    </w:p>
    <w:p w14:paraId="5C5617A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195. В графе "Вид имущества" указывается вид недвижимого имущества (земельный участок, жилой дом, дача, квартира, комната и др.). </w:t>
      </w:r>
    </w:p>
    <w:p w14:paraId="6DD5834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196. В графе "Вид и сроки пользования" указываются вид пользования (аренда, безвозмездное пользование и др.) и сроки пользования. </w:t>
      </w:r>
    </w:p>
    <w:p w14:paraId="331959E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197.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 </w:t>
      </w:r>
    </w:p>
    <w:p w14:paraId="6E9B1EE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198. В данном подразделе не указывается недвижимое имущество, которое находится в собственности и уже отражено в подразделе 3.1 раздела 3 справки. </w:t>
      </w:r>
    </w:p>
    <w:p w14:paraId="4FFC726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 </w:t>
      </w:r>
    </w:p>
    <w:p w14:paraId="22BDE38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w:t>
      </w:r>
      <w:r w:rsidRPr="00C1604E">
        <w:rPr>
          <w:rFonts w:ascii="Times New Roman" w:eastAsia="Times New Roman" w:hAnsi="Times New Roman" w:cs="Times New Roman"/>
          <w:sz w:val="24"/>
          <w:szCs w:val="24"/>
          <w:lang w:eastAsia="ru-RU"/>
        </w:rPr>
        <w:lastRenderedPageBreak/>
        <w:t xml:space="preserve">на праве собственности его супруге (супругу), в подраздел 6.1. раздела 6 справки не вносятся. </w:t>
      </w:r>
    </w:p>
    <w:p w14:paraId="69CDE95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этом данные доли собственности должны быть отражены в подразделе 3.1. раздела 3 справок служащего (работника) и его супруги (супруга). </w:t>
      </w:r>
    </w:p>
    <w:p w14:paraId="1B7E674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Аналогично в отношении несовершеннолетних детей. </w:t>
      </w:r>
    </w:p>
    <w:p w14:paraId="5B4D0E7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 </w:t>
      </w:r>
    </w:p>
    <w:p w14:paraId="3630FF3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 </w:t>
      </w:r>
    </w:p>
    <w:p w14:paraId="10BBB0D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200. Графа "Площадь (кв. м)" заполняется на основании правоустанавливающих документов, а в случае их отсутствия - исходя из фактических значений. </w:t>
      </w:r>
    </w:p>
    <w:p w14:paraId="0B7C8D2A"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4440424C"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Подраздел 6.2. Срочные обязательства финансового характера</w:t>
      </w:r>
      <w:r w:rsidRPr="00C1604E">
        <w:rPr>
          <w:rFonts w:ascii="Times New Roman" w:eastAsia="Times New Roman" w:hAnsi="Times New Roman" w:cs="Times New Roman"/>
          <w:sz w:val="24"/>
          <w:szCs w:val="24"/>
          <w:lang w:eastAsia="ru-RU"/>
        </w:rPr>
        <w:t xml:space="preserve"> </w:t>
      </w:r>
    </w:p>
    <w:p w14:paraId="703C46B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201. 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w:t>
      </w:r>
      <w:proofErr w:type="gramStart"/>
      <w:r w:rsidRPr="00C1604E">
        <w:rPr>
          <w:rFonts w:ascii="Times New Roman" w:eastAsia="Times New Roman" w:hAnsi="Times New Roman" w:cs="Times New Roman"/>
          <w:sz w:val="24"/>
          <w:szCs w:val="24"/>
          <w:lang w:eastAsia="ru-RU"/>
        </w:rPr>
        <w:t>должником</w:t>
      </w:r>
      <w:proofErr w:type="gramEnd"/>
      <w:r w:rsidRPr="00C1604E">
        <w:rPr>
          <w:rFonts w:ascii="Times New Roman" w:eastAsia="Times New Roman" w:hAnsi="Times New Roman" w:cs="Times New Roman"/>
          <w:sz w:val="24"/>
          <w:szCs w:val="24"/>
          <w:lang w:eastAsia="ru-RU"/>
        </w:rPr>
        <w:t xml:space="preserve"> по которому является служащий (работник), его супруга (супруг), несовершеннолетний ребенок. </w:t>
      </w:r>
    </w:p>
    <w:p w14:paraId="53726E1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w:t>
      </w:r>
    </w:p>
    <w:p w14:paraId="67F55F0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C1604E">
        <w:rPr>
          <w:rFonts w:ascii="Times New Roman" w:eastAsia="Times New Roman" w:hAnsi="Times New Roman" w:cs="Times New Roman"/>
          <w:sz w:val="24"/>
          <w:szCs w:val="24"/>
          <w:lang w:eastAsia="ru-RU"/>
        </w:rPr>
        <w:t>созаемщиком</w:t>
      </w:r>
      <w:proofErr w:type="spellEnd"/>
      <w:r w:rsidRPr="00C1604E">
        <w:rPr>
          <w:rFonts w:ascii="Times New Roman" w:eastAsia="Times New Roman" w:hAnsi="Times New Roman" w:cs="Times New Roman"/>
          <w:sz w:val="24"/>
          <w:szCs w:val="24"/>
          <w:lang w:eastAsia="ru-RU"/>
        </w:rPr>
        <w:t xml:space="preserve">. </w:t>
      </w:r>
    </w:p>
    <w:p w14:paraId="4B4AD1F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202. В графе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 </w:t>
      </w:r>
    </w:p>
    <w:p w14:paraId="10654BA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203.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1913AFC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Например, </w:t>
      </w:r>
    </w:p>
    <w:p w14:paraId="234BB0B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 </w:t>
      </w:r>
    </w:p>
    <w:p w14:paraId="29C788F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66DE4AD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204. В графе "Основание возникновения" указываются основание возникновения обязательства, а также реквизиты (дата, номер) соответствующего договора или акта. </w:t>
      </w:r>
    </w:p>
    <w:p w14:paraId="78E8FAA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205. В графе "Сумма обязательства/размер обязательства по состоянию на отчетную дату" указываются: </w:t>
      </w:r>
    </w:p>
    <w:p w14:paraId="1CE4EAD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151295B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05069C9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Для обязательств, выраженных в иностранной валюте, сумма указывается в рублях по курсу Банка России на отчетную дату (с учетом положений пункта 54 настоящих Методических рекомендаций). </w:t>
      </w:r>
    </w:p>
    <w:p w14:paraId="69B24A8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 </w:t>
      </w:r>
    </w:p>
    <w:p w14:paraId="77E14E8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207.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 </w:t>
      </w:r>
    </w:p>
    <w:p w14:paraId="198E105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208. Помимо прочего подлежат указанию: </w:t>
      </w:r>
    </w:p>
    <w:p w14:paraId="7A16CE1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 </w:t>
      </w:r>
    </w:p>
    <w:p w14:paraId="57EC864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договор финансовой аренды (лизинг); </w:t>
      </w:r>
    </w:p>
    <w:p w14:paraId="27E7D71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договор займа; </w:t>
      </w:r>
    </w:p>
    <w:p w14:paraId="0434496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договор финансирования под уступку денежного требования; </w:t>
      </w:r>
    </w:p>
    <w:p w14:paraId="64F0D46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5) обязательства, связанные с заключением договора об уступке права требования; </w:t>
      </w:r>
    </w:p>
    <w:p w14:paraId="0611410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6) обязательства вследствие причинения вреда (финансовые); </w:t>
      </w:r>
    </w:p>
    <w:p w14:paraId="5EF923B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 </w:t>
      </w:r>
    </w:p>
    <w:p w14:paraId="16DC838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8) обязательства по уплате алиментов (если по состоянию на отчетную дату сумма невыплаченных алиментов равна или превышает 500 000 руб.); </w:t>
      </w:r>
    </w:p>
    <w:p w14:paraId="24AE3CD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 </w:t>
      </w:r>
    </w:p>
    <w:p w14:paraId="4B60CE6F"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10) выкупленная дебиторская задолженность; </w:t>
      </w:r>
    </w:p>
    <w:p w14:paraId="5BDC595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11) финансовые обязательства, участником которых в силу Федерального закона от 23 декабря 2003 г. N 177-ФЗ "О страховании вкладов в банках Российской Федерации" является государственная корпорация "Агентство по страхованию вкладов"; </w:t>
      </w:r>
    </w:p>
    <w:p w14:paraId="2F5CDA8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12) предоставленные брокером займы (т.н. "маржинальные сделки"); </w:t>
      </w:r>
    </w:p>
    <w:p w14:paraId="1837C75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13) обязательства по незакрытым сделкам РЕПО и СВОП (у клиента имеются требования и обязательства по этим сделкам); </w:t>
      </w:r>
    </w:p>
    <w:p w14:paraId="2EE7B9E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 </w:t>
      </w:r>
    </w:p>
    <w:p w14:paraId="0AD30C6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14) фьючерсный договор; </w:t>
      </w:r>
    </w:p>
    <w:p w14:paraId="5D8FF4E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15) иные обязательства, в том числе установленные решением суда. </w:t>
      </w:r>
    </w:p>
    <w:p w14:paraId="76B33D2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209. При этом в данном подразделе не указываются, например, договор срочного банковского вклада. </w:t>
      </w:r>
    </w:p>
    <w:p w14:paraId="553EB97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210. 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C1604E">
        <w:rPr>
          <w:rFonts w:ascii="Times New Roman" w:eastAsia="Times New Roman" w:hAnsi="Times New Roman" w:cs="Times New Roman"/>
          <w:sz w:val="24"/>
          <w:szCs w:val="24"/>
          <w:lang w:eastAsia="ru-RU"/>
        </w:rPr>
        <w:t>некредитными</w:t>
      </w:r>
      <w:proofErr w:type="spellEnd"/>
      <w:r w:rsidRPr="00C1604E">
        <w:rPr>
          <w:rFonts w:ascii="Times New Roman" w:eastAsia="Times New Roman" w:hAnsi="Times New Roman" w:cs="Times New Roman"/>
          <w:sz w:val="24"/>
          <w:szCs w:val="24"/>
          <w:lang w:eastAsia="ru-RU"/>
        </w:rPr>
        <w:t xml:space="preserve"> финансовыми организациями, рекомендуется получать информацию в рамках Указания Банка России N 5798-У. </w:t>
      </w:r>
    </w:p>
    <w:p w14:paraId="625E0D6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211. Отдельные виды срочных обязательств финансового характера: </w:t>
      </w:r>
    </w:p>
    <w:p w14:paraId="4D3610D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 </w:t>
      </w:r>
    </w:p>
    <w:p w14:paraId="2E303CA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В графе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 </w:t>
      </w:r>
    </w:p>
    <w:p w14:paraId="0B93AFE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Данный порядок применяется также в случае использования счетов </w:t>
      </w:r>
      <w:proofErr w:type="spellStart"/>
      <w:r w:rsidRPr="00C1604E">
        <w:rPr>
          <w:rFonts w:ascii="Times New Roman" w:eastAsia="Times New Roman" w:hAnsi="Times New Roman" w:cs="Times New Roman"/>
          <w:sz w:val="24"/>
          <w:szCs w:val="24"/>
          <w:lang w:eastAsia="ru-RU"/>
        </w:rPr>
        <w:t>эскроу</w:t>
      </w:r>
      <w:proofErr w:type="spellEnd"/>
      <w:r w:rsidRPr="00C1604E">
        <w:rPr>
          <w:rFonts w:ascii="Times New Roman" w:eastAsia="Times New Roman" w:hAnsi="Times New Roman" w:cs="Times New Roman"/>
          <w:sz w:val="24"/>
          <w:szCs w:val="24"/>
          <w:lang w:eastAsia="ru-RU"/>
        </w:rPr>
        <w:t xml:space="preserve">. </w:t>
      </w:r>
    </w:p>
    <w:p w14:paraId="3BCF231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 </w:t>
      </w:r>
    </w:p>
    <w:p w14:paraId="14819607"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1604E">
        <w:rPr>
          <w:rFonts w:ascii="Times New Roman" w:eastAsia="Times New Roman" w:hAnsi="Times New Roman" w:cs="Times New Roman"/>
          <w:sz w:val="24"/>
          <w:szCs w:val="24"/>
          <w:lang w:eastAsia="ru-RU"/>
        </w:rPr>
        <w:t>Кроме того, в случае, если</w:t>
      </w:r>
      <w:proofErr w:type="gramEnd"/>
      <w:r w:rsidRPr="00C1604E">
        <w:rPr>
          <w:rFonts w:ascii="Times New Roman" w:eastAsia="Times New Roman" w:hAnsi="Times New Roman" w:cs="Times New Roman"/>
          <w:sz w:val="24"/>
          <w:szCs w:val="24"/>
          <w:lang w:eastAsia="ru-RU"/>
        </w:rPr>
        <w:t xml:space="preserve">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 </w:t>
      </w:r>
    </w:p>
    <w:p w14:paraId="4A65434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 обязательства по ипотеке в случае разделения суммы кредита между супругами. Согласно пунктам 4 и 5 статьи 9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 </w:t>
      </w:r>
    </w:p>
    <w:p w14:paraId="29D24E7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C1604E">
        <w:rPr>
          <w:rFonts w:ascii="Times New Roman" w:eastAsia="Times New Roman" w:hAnsi="Times New Roman" w:cs="Times New Roman"/>
          <w:sz w:val="24"/>
          <w:szCs w:val="24"/>
          <w:lang w:eastAsia="ru-RU"/>
        </w:rPr>
        <w:t>созаемщиками</w:t>
      </w:r>
      <w:proofErr w:type="spellEnd"/>
      <w:r w:rsidRPr="00C1604E">
        <w:rPr>
          <w:rFonts w:ascii="Times New Roman" w:eastAsia="Times New Roman" w:hAnsi="Times New Roman" w:cs="Times New Roman"/>
          <w:sz w:val="24"/>
          <w:szCs w:val="24"/>
          <w:lang w:eastAsia="ru-RU"/>
        </w:rPr>
        <w:t xml:space="preserve">, то в данном подразделе в графе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"Условие обязательства" названного подраздела указать </w:t>
      </w:r>
      <w:proofErr w:type="spellStart"/>
      <w:r w:rsidRPr="00C1604E">
        <w:rPr>
          <w:rFonts w:ascii="Times New Roman" w:eastAsia="Times New Roman" w:hAnsi="Times New Roman" w:cs="Times New Roman"/>
          <w:sz w:val="24"/>
          <w:szCs w:val="24"/>
          <w:lang w:eastAsia="ru-RU"/>
        </w:rPr>
        <w:t>созаемщиков</w:t>
      </w:r>
      <w:proofErr w:type="spellEnd"/>
      <w:r w:rsidRPr="00C1604E">
        <w:rPr>
          <w:rFonts w:ascii="Times New Roman" w:eastAsia="Times New Roman" w:hAnsi="Times New Roman" w:cs="Times New Roman"/>
          <w:sz w:val="24"/>
          <w:szCs w:val="24"/>
          <w:lang w:eastAsia="ru-RU"/>
        </w:rPr>
        <w:t xml:space="preserve">. </w:t>
      </w:r>
    </w:p>
    <w:p w14:paraId="0417E42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3) обязательства в соответствии с Законом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 </w:t>
      </w:r>
    </w:p>
    <w:p w14:paraId="239847E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 </w:t>
      </w:r>
    </w:p>
    <w:p w14:paraId="240AD79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 </w:t>
      </w:r>
    </w:p>
    <w:p w14:paraId="4EFE571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Справку рекомендуется заполнять с учетом сведений, полученных от страховщика в рамках Указания Банка России N 5798-У. </w:t>
      </w:r>
    </w:p>
    <w:p w14:paraId="0E5FB18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Также в Указании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 </w:t>
      </w:r>
    </w:p>
    <w:p w14:paraId="082B177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Обязательное пенсионное страхование не подпадает под регулирование Законом Российской Федерации от 27 ноября 1992 г. N 4015-I "Об организации страхового дела в Российской Федерации". </w:t>
      </w:r>
    </w:p>
    <w:p w14:paraId="782ED36A"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Не относятся к обязательствам в соответствии с Законом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14:paraId="37717E6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180AD05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пункта 54 настоящих Методических рекомендаций). </w:t>
      </w:r>
    </w:p>
    <w:p w14:paraId="71E69548"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35F9CD8A"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РАЗДЕЛ 7. СВЕДЕНИЯ О НЕДВИЖИМОМ ИМУЩЕСТВЕ, ТРАНСПОРТНЫХ</w:t>
      </w:r>
      <w:r w:rsidRPr="00C1604E">
        <w:rPr>
          <w:rFonts w:ascii="Times New Roman" w:eastAsia="Times New Roman" w:hAnsi="Times New Roman" w:cs="Times New Roman"/>
          <w:sz w:val="24"/>
          <w:szCs w:val="24"/>
          <w:lang w:eastAsia="ru-RU"/>
        </w:rPr>
        <w:t xml:space="preserve"> </w:t>
      </w:r>
    </w:p>
    <w:p w14:paraId="4B4EEDA4"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СРЕДСТВАХ, ЦЕННЫХ БУМАГАХ, ЦИФРОВЫХ ФИНАНСОВЫХ АКТИВАХ,</w:t>
      </w:r>
      <w:r w:rsidRPr="00C1604E">
        <w:rPr>
          <w:rFonts w:ascii="Times New Roman" w:eastAsia="Times New Roman" w:hAnsi="Times New Roman" w:cs="Times New Roman"/>
          <w:sz w:val="24"/>
          <w:szCs w:val="24"/>
          <w:lang w:eastAsia="ru-RU"/>
        </w:rPr>
        <w:t xml:space="preserve"> </w:t>
      </w:r>
    </w:p>
    <w:p w14:paraId="2DFF837F"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ЦИФРОВЫХ ПРАВАХ, ВКЛЮЧАЮЩИХ ОДНОВРЕМЕННО ЦИФРОВЫЕ ФИНАНСОВЫЕ</w:t>
      </w:r>
      <w:r w:rsidRPr="00C1604E">
        <w:rPr>
          <w:rFonts w:ascii="Times New Roman" w:eastAsia="Times New Roman" w:hAnsi="Times New Roman" w:cs="Times New Roman"/>
          <w:sz w:val="24"/>
          <w:szCs w:val="24"/>
          <w:lang w:eastAsia="ru-RU"/>
        </w:rPr>
        <w:t xml:space="preserve"> </w:t>
      </w:r>
    </w:p>
    <w:p w14:paraId="3E646D96"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АКТИВЫ И ИНЫЕ ЦИФРОВЫЕ ПРАВА, ОБ УТИЛИТАРНЫХ ЦИФРОВЫХ ПРАВАХ</w:t>
      </w:r>
      <w:r w:rsidRPr="00C1604E">
        <w:rPr>
          <w:rFonts w:ascii="Times New Roman" w:eastAsia="Times New Roman" w:hAnsi="Times New Roman" w:cs="Times New Roman"/>
          <w:sz w:val="24"/>
          <w:szCs w:val="24"/>
          <w:lang w:eastAsia="ru-RU"/>
        </w:rPr>
        <w:t xml:space="preserve"> </w:t>
      </w:r>
    </w:p>
    <w:p w14:paraId="2DCCF427"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И ЦИФРОВОЙ ВАЛЮТЕ, ОТЧУЖДЕННЫХ В ТЕЧЕНИЕ ОТЧЕТНОГО ПЕРИОДА</w:t>
      </w:r>
      <w:r w:rsidRPr="00C1604E">
        <w:rPr>
          <w:rFonts w:ascii="Times New Roman" w:eastAsia="Times New Roman" w:hAnsi="Times New Roman" w:cs="Times New Roman"/>
          <w:sz w:val="24"/>
          <w:szCs w:val="24"/>
          <w:lang w:eastAsia="ru-RU"/>
        </w:rPr>
        <w:t xml:space="preserve"> </w:t>
      </w:r>
    </w:p>
    <w:p w14:paraId="2ABF3BC9" w14:textId="77777777" w:rsidR="00C1604E" w:rsidRPr="00C1604E" w:rsidRDefault="00C1604E" w:rsidP="00C1604E">
      <w:pPr>
        <w:spacing w:after="0" w:line="240" w:lineRule="auto"/>
        <w:jc w:val="center"/>
        <w:rPr>
          <w:rFonts w:ascii="Times New Roman" w:eastAsia="Times New Roman" w:hAnsi="Times New Roman" w:cs="Times New Roman"/>
          <w:sz w:val="24"/>
          <w:szCs w:val="24"/>
          <w:lang w:eastAsia="ru-RU"/>
        </w:rPr>
      </w:pPr>
      <w:r w:rsidRPr="00C1604E">
        <w:rPr>
          <w:rFonts w:ascii="Arial" w:eastAsia="Times New Roman" w:hAnsi="Arial" w:cs="Arial"/>
          <w:b/>
          <w:bCs/>
          <w:sz w:val="24"/>
          <w:szCs w:val="24"/>
          <w:lang w:eastAsia="ru-RU"/>
        </w:rPr>
        <w:t>В РЕЗУЛЬТАТЕ БЕЗВОЗМЕЗДНОЙ СДЕЛКИ</w:t>
      </w:r>
      <w:r w:rsidRPr="00C1604E">
        <w:rPr>
          <w:rFonts w:ascii="Times New Roman" w:eastAsia="Times New Roman" w:hAnsi="Times New Roman" w:cs="Times New Roman"/>
          <w:sz w:val="24"/>
          <w:szCs w:val="24"/>
          <w:lang w:eastAsia="ru-RU"/>
        </w:rPr>
        <w:t xml:space="preserve"> </w:t>
      </w:r>
    </w:p>
    <w:p w14:paraId="056549AB" w14:textId="77777777" w:rsidR="00C1604E" w:rsidRPr="00C1604E" w:rsidRDefault="00C1604E" w:rsidP="00C1604E">
      <w:pPr>
        <w:spacing w:after="0" w:line="288" w:lineRule="atLeast"/>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  </w:t>
      </w:r>
    </w:p>
    <w:p w14:paraId="19C7C8B7" w14:textId="77777777" w:rsidR="00C1604E" w:rsidRPr="00C1604E" w:rsidRDefault="00C1604E" w:rsidP="00C1604E">
      <w:pPr>
        <w:spacing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212. 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w:t>
      </w:r>
      <w:r w:rsidRPr="00C1604E">
        <w:rPr>
          <w:rFonts w:ascii="Times New Roman" w:eastAsia="Times New Roman" w:hAnsi="Times New Roman" w:cs="Times New Roman"/>
          <w:sz w:val="24"/>
          <w:szCs w:val="24"/>
          <w:lang w:eastAsia="ru-RU"/>
        </w:rPr>
        <w:lastRenderedPageBreak/>
        <w:t xml:space="preserve">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206BD2AC"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 </w:t>
      </w:r>
    </w:p>
    <w:p w14:paraId="637DE12E"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w:t>
      </w:r>
    </w:p>
    <w:p w14:paraId="6F349399"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 </w:t>
      </w:r>
    </w:p>
    <w:p w14:paraId="4F0F586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215. Уничтоженные объекты имущества не подлежат отражению в данном разделе справки. </w:t>
      </w:r>
    </w:p>
    <w:p w14:paraId="1ABE6E9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216. Договор мены не подлежит отражению в данном разделе справки, так как он является возмездным. </w:t>
      </w:r>
    </w:p>
    <w:p w14:paraId="16A43E51"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217. 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 </w:t>
      </w:r>
    </w:p>
    <w:p w14:paraId="35F75F26"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218. Каждый объект безвозмездной сделки указывается отдельно. </w:t>
      </w:r>
    </w:p>
    <w:p w14:paraId="6E0A17B5"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219.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109 настоящих Методических рекомендаций), местонахождение (адрес) в соответствии с пунктами 117 и 118 настоящих Методических рекомендаций, площадь (кв. м) в соответствии с пунктом 119 настоящих Методических рекомендаций. </w:t>
      </w:r>
    </w:p>
    <w:p w14:paraId="143C71F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220. В строке "Транспортные средства" рекомендуется указывать вид, марку, модель транспортного средства, год изготовления, место регистрации. </w:t>
      </w:r>
    </w:p>
    <w:p w14:paraId="6DECEA4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221.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пункта 54 настоящих Методических рекомендаций). </w:t>
      </w:r>
    </w:p>
    <w:p w14:paraId="34E4353B"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178 настоящих Методических рекомендаций, местонахождение организации (адрес) в соответствии с пунктом 179 настоящих Методических рекомендаций, уставный капитал в соответствии с пунктом 180 настоящих Методических рекомендаций, доли участия в соответствии с пунктом 181 настоящих Методических рекомендаций. </w:t>
      </w:r>
    </w:p>
    <w:p w14:paraId="31DADC18"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lastRenderedPageBreak/>
        <w:t xml:space="preserve">222. 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w:t>
      </w:r>
    </w:p>
    <w:p w14:paraId="343A5F6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223. 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 </w:t>
      </w:r>
    </w:p>
    <w:p w14:paraId="3E6A0433"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224. В строке "Утилитарные цифровые права" рекомендуется указывать уникальное условное обозначение, идентифицирующее утилитарное цифровое право. </w:t>
      </w:r>
    </w:p>
    <w:p w14:paraId="042FEAF4"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225. В строке "Цифровая валюта" указывается наименование цифровой валюты в соответствии с применимыми документами (без произвольной транслитерации). </w:t>
      </w:r>
    </w:p>
    <w:p w14:paraId="3D553EA0"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226. В графе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 </w:t>
      </w:r>
    </w:p>
    <w:p w14:paraId="0A504B82"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 </w:t>
      </w:r>
    </w:p>
    <w:p w14:paraId="456D635D" w14:textId="77777777" w:rsidR="00C1604E" w:rsidRPr="00C1604E" w:rsidRDefault="00C1604E" w:rsidP="00C1604E">
      <w:pPr>
        <w:spacing w:before="168" w:after="0" w:line="288" w:lineRule="atLeast"/>
        <w:ind w:firstLine="540"/>
        <w:jc w:val="both"/>
        <w:rPr>
          <w:rFonts w:ascii="Times New Roman" w:eastAsia="Times New Roman" w:hAnsi="Times New Roman" w:cs="Times New Roman"/>
          <w:sz w:val="24"/>
          <w:szCs w:val="24"/>
          <w:lang w:eastAsia="ru-RU"/>
        </w:rPr>
      </w:pPr>
      <w:r w:rsidRPr="00C1604E">
        <w:rPr>
          <w:rFonts w:ascii="Times New Roman" w:eastAsia="Times New Roman" w:hAnsi="Times New Roman" w:cs="Times New Roman"/>
          <w:sz w:val="24"/>
          <w:szCs w:val="24"/>
          <w:lang w:eastAsia="ru-RU"/>
        </w:rPr>
        <w:t xml:space="preserve">227. В графе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 </w:t>
      </w:r>
    </w:p>
    <w:p w14:paraId="549C8994" w14:textId="77777777" w:rsidR="005425B0" w:rsidRDefault="005425B0"/>
    <w:sectPr w:rsidR="005425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52"/>
    <w:rsid w:val="005425B0"/>
    <w:rsid w:val="00566152"/>
    <w:rsid w:val="00C1604E"/>
    <w:rsid w:val="00EC4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FE99"/>
  <w15:chartTrackingRefBased/>
  <w15:docId w15:val="{1B374393-E1B6-414A-AE61-A5F1CA81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160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160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44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29514</Words>
  <Characters>168235</Characters>
  <Application>Microsoft Office Word</Application>
  <DocSecurity>0</DocSecurity>
  <Lines>1401</Lines>
  <Paragraphs>394</Paragraphs>
  <ScaleCrop>false</ScaleCrop>
  <Company>Прокуратура РФ</Company>
  <LinksUpToDate>false</LinksUpToDate>
  <CharactersWithSpaces>197355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Ариськина Оксана Викторовна</dc:creator>
  <cp:keywords/>
  <dc:description/>
  <cp:lastModifiedBy>Ариськина Оксана Викторовна</cp:lastModifiedBy>
  <cp:revision>5</cp:revision>
  <dcterms:created xsi:type="dcterms:W3CDTF">2025-02-05T13:02:00Z</dcterms:created>
  <dcterms:modified xsi:type="dcterms:W3CDTF">2025-02-05T13:04:00Z</dcterms:modified>
</cp:coreProperties>
</file>